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"/>
        <w:tblW w:w="144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80"/>
        <w:gridCol w:w="1872"/>
        <w:gridCol w:w="1872"/>
        <w:gridCol w:w="3744"/>
        <w:gridCol w:w="3744"/>
        <w:gridCol w:w="2160"/>
      </w:tblGrid>
      <w:tr w:rsidR="005873A4" w14:paraId="37CCC045" w14:textId="77777777" w:rsidTr="001E5E3C">
        <w:trPr>
          <w:cantSplit/>
          <w:tblHeader/>
        </w:trPr>
        <w:tc>
          <w:tcPr>
            <w:tcW w:w="1080" w:type="dxa"/>
          </w:tcPr>
          <w:p w14:paraId="0A1D2831" w14:textId="77777777" w:rsidR="00FB4A73" w:rsidRDefault="00000000">
            <w:pPr>
              <w:jc w:val="center"/>
              <w:rPr>
                <w:rFonts w:ascii="Raleway" w:eastAsia="Raleway" w:hAnsi="Raleway" w:cs="Raleway"/>
                <w:b/>
              </w:rPr>
            </w:pPr>
            <w:r>
              <w:rPr>
                <w:rFonts w:ascii="Raleway" w:eastAsia="Raleway" w:hAnsi="Raleway" w:cs="Raleway"/>
                <w:b/>
              </w:rPr>
              <w:t>Week</w:t>
            </w:r>
          </w:p>
        </w:tc>
        <w:tc>
          <w:tcPr>
            <w:tcW w:w="1872" w:type="dxa"/>
          </w:tcPr>
          <w:p w14:paraId="1B9B93A7" w14:textId="77777777" w:rsidR="00FB4A73" w:rsidRDefault="00000000">
            <w:pPr>
              <w:rPr>
                <w:rFonts w:ascii="Raleway" w:eastAsia="Raleway" w:hAnsi="Raleway" w:cs="Raleway"/>
                <w:b/>
              </w:rPr>
            </w:pPr>
            <w:r>
              <w:rPr>
                <w:rFonts w:ascii="Raleway" w:eastAsia="Raleway" w:hAnsi="Raleway" w:cs="Raleway"/>
                <w:b/>
              </w:rPr>
              <w:t>Focus Area</w:t>
            </w:r>
          </w:p>
        </w:tc>
        <w:tc>
          <w:tcPr>
            <w:tcW w:w="1872" w:type="dxa"/>
          </w:tcPr>
          <w:p w14:paraId="3A7C3BD2" w14:textId="77777777" w:rsidR="00FB4A73" w:rsidRDefault="00000000">
            <w:pPr>
              <w:rPr>
                <w:rFonts w:ascii="Raleway" w:eastAsia="Raleway" w:hAnsi="Raleway" w:cs="Raleway"/>
                <w:b/>
              </w:rPr>
            </w:pPr>
            <w:r>
              <w:rPr>
                <w:rFonts w:ascii="Raleway" w:eastAsia="Raleway" w:hAnsi="Raleway" w:cs="Raleway"/>
                <w:b/>
              </w:rPr>
              <w:t>Leadership Tactic</w:t>
            </w:r>
          </w:p>
        </w:tc>
        <w:tc>
          <w:tcPr>
            <w:tcW w:w="3744" w:type="dxa"/>
          </w:tcPr>
          <w:p w14:paraId="4B0FAC13" w14:textId="77777777" w:rsidR="00FB4A73" w:rsidRDefault="00000000">
            <w:pPr>
              <w:rPr>
                <w:rFonts w:ascii="Raleway" w:eastAsia="Raleway" w:hAnsi="Raleway" w:cs="Raleway"/>
                <w:b/>
              </w:rPr>
            </w:pPr>
            <w:r>
              <w:rPr>
                <w:rFonts w:ascii="Raleway" w:eastAsia="Raleway" w:hAnsi="Raleway" w:cs="Raleway"/>
                <w:b/>
              </w:rPr>
              <w:t>Activities</w:t>
            </w:r>
          </w:p>
        </w:tc>
        <w:tc>
          <w:tcPr>
            <w:tcW w:w="3744" w:type="dxa"/>
          </w:tcPr>
          <w:p w14:paraId="33492500" w14:textId="77777777" w:rsidR="00FB4A73" w:rsidRDefault="00000000">
            <w:pPr>
              <w:rPr>
                <w:rFonts w:ascii="Raleway" w:eastAsia="Raleway" w:hAnsi="Raleway" w:cs="Raleway"/>
                <w:b/>
              </w:rPr>
            </w:pPr>
            <w:r>
              <w:rPr>
                <w:rFonts w:ascii="Raleway" w:eastAsia="Raleway" w:hAnsi="Raleway" w:cs="Raleway"/>
                <w:b/>
              </w:rPr>
              <w:t>Peer Champion Role</w:t>
            </w:r>
          </w:p>
        </w:tc>
        <w:tc>
          <w:tcPr>
            <w:tcW w:w="2160" w:type="dxa"/>
          </w:tcPr>
          <w:p w14:paraId="181D5183" w14:textId="77777777" w:rsidR="00FB4A73" w:rsidRDefault="00000000">
            <w:pPr>
              <w:rPr>
                <w:rFonts w:ascii="Raleway" w:eastAsia="Raleway" w:hAnsi="Raleway" w:cs="Raleway"/>
                <w:b/>
              </w:rPr>
            </w:pPr>
            <w:r>
              <w:rPr>
                <w:rFonts w:ascii="Raleway" w:eastAsia="Raleway" w:hAnsi="Raleway" w:cs="Raleway"/>
                <w:b/>
              </w:rPr>
              <w:t>Peer Champion(s)</w:t>
            </w:r>
          </w:p>
        </w:tc>
      </w:tr>
      <w:tr w:rsidR="005873A4" w14:paraId="5B104E29" w14:textId="77777777" w:rsidTr="001E5E3C">
        <w:trPr>
          <w:cantSplit/>
        </w:trPr>
        <w:tc>
          <w:tcPr>
            <w:tcW w:w="1080" w:type="dxa"/>
          </w:tcPr>
          <w:p w14:paraId="44F8DAF4" w14:textId="77777777" w:rsidR="00FB4A73" w:rsidRPr="005873A4" w:rsidRDefault="00000000">
            <w:pPr>
              <w:jc w:val="center"/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1</w:t>
            </w:r>
          </w:p>
        </w:tc>
        <w:tc>
          <w:tcPr>
            <w:tcW w:w="1872" w:type="dxa"/>
          </w:tcPr>
          <w:p w14:paraId="19F48BD9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Welcome &amp; Orientation</w:t>
            </w:r>
          </w:p>
        </w:tc>
        <w:tc>
          <w:tcPr>
            <w:tcW w:w="1872" w:type="dxa"/>
          </w:tcPr>
          <w:p w14:paraId="55A5C911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All (Introduction)</w:t>
            </w:r>
          </w:p>
        </w:tc>
        <w:tc>
          <w:tcPr>
            <w:tcW w:w="3744" w:type="dxa"/>
          </w:tcPr>
          <w:p w14:paraId="541F64B8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Introduce Peer Champions</w:t>
            </w:r>
          </w:p>
          <w:p w14:paraId="5367D4FD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5162C833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Leadership Philosophy Overview</w:t>
            </w:r>
          </w:p>
          <w:p w14:paraId="55A721A5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50330391" w14:textId="27100582" w:rsidR="00FB4A73" w:rsidRPr="005873A4" w:rsidRDefault="00000000" w:rsidP="001E5E3C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Training Module Video: Introducing the Leadership Bundle (29 min – located in Resource Center)</w:t>
            </w:r>
          </w:p>
        </w:tc>
        <w:tc>
          <w:tcPr>
            <w:tcW w:w="3744" w:type="dxa"/>
          </w:tcPr>
          <w:p w14:paraId="501CAEA9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Initiative Champion to introduce the peer champions and provide overview.</w:t>
            </w:r>
          </w:p>
          <w:p w14:paraId="77657331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0A010AED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Personal Welcome</w:t>
            </w:r>
          </w:p>
          <w:p w14:paraId="650CDDC4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39A4A6D5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Share leadership culture and bundle overview</w:t>
            </w:r>
          </w:p>
          <w:p w14:paraId="4A42DED3" w14:textId="77777777" w:rsidR="00FB4A73" w:rsidRPr="005873A4" w:rsidRDefault="00000000" w:rsidP="005873A4">
            <w:pPr>
              <w:numPr>
                <w:ilvl w:val="0"/>
                <w:numId w:val="1"/>
              </w:numPr>
              <w:ind w:left="418" w:hanging="180"/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Include an element of where you started your journey and where you are today.</w:t>
            </w:r>
          </w:p>
          <w:p w14:paraId="026B3161" w14:textId="4E206DBB" w:rsidR="001E5E3C" w:rsidRPr="001E5E3C" w:rsidRDefault="00000000" w:rsidP="001E5E3C">
            <w:pPr>
              <w:numPr>
                <w:ilvl w:val="0"/>
                <w:numId w:val="1"/>
              </w:numPr>
              <w:ind w:left="418" w:hanging="180"/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 xml:space="preserve">Use the vision for where you are going </w:t>
            </w:r>
            <w:proofErr w:type="gramStart"/>
            <w:r w:rsidRPr="005873A4">
              <w:rPr>
                <w:rFonts w:ascii="Raleway" w:eastAsia="Raleway" w:hAnsi="Raleway" w:cs="Raleway"/>
                <w:sz w:val="20"/>
                <w:szCs w:val="20"/>
              </w:rPr>
              <w:t>as a means to</w:t>
            </w:r>
            <w:proofErr w:type="gramEnd"/>
            <w:r w:rsidRPr="005873A4">
              <w:rPr>
                <w:rFonts w:ascii="Raleway" w:eastAsia="Raleway" w:hAnsi="Raleway" w:cs="Raleway"/>
                <w:sz w:val="20"/>
                <w:szCs w:val="20"/>
              </w:rPr>
              <w:t xml:space="preserve"> reinforce the importance of the journey and this bundle. </w:t>
            </w:r>
          </w:p>
        </w:tc>
        <w:tc>
          <w:tcPr>
            <w:tcW w:w="2160" w:type="dxa"/>
          </w:tcPr>
          <w:p w14:paraId="6551F8DA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14C4C042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color w:val="FF00FF"/>
                <w:sz w:val="20"/>
                <w:szCs w:val="20"/>
              </w:rPr>
              <w:t xml:space="preserve"> </w:t>
            </w:r>
            <w:r w:rsidRPr="005873A4">
              <w:rPr>
                <w:rFonts w:ascii="Raleway" w:eastAsia="Raleway" w:hAnsi="Raleway" w:cs="Raleway"/>
                <w:sz w:val="20"/>
                <w:szCs w:val="20"/>
              </w:rPr>
              <w:t>IC</w:t>
            </w:r>
          </w:p>
        </w:tc>
      </w:tr>
      <w:tr w:rsidR="005873A4" w14:paraId="3FF3E6BB" w14:textId="77777777" w:rsidTr="001E5E3C">
        <w:trPr>
          <w:cantSplit/>
        </w:trPr>
        <w:tc>
          <w:tcPr>
            <w:tcW w:w="1080" w:type="dxa"/>
          </w:tcPr>
          <w:p w14:paraId="1B935EDA" w14:textId="77777777" w:rsidR="00FB4A73" w:rsidRPr="005873A4" w:rsidRDefault="00000000">
            <w:pPr>
              <w:jc w:val="center"/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2</w:t>
            </w:r>
          </w:p>
        </w:tc>
        <w:tc>
          <w:tcPr>
            <w:tcW w:w="1872" w:type="dxa"/>
          </w:tcPr>
          <w:p w14:paraId="7FAA9082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Cultivating Trust</w:t>
            </w:r>
          </w:p>
        </w:tc>
        <w:tc>
          <w:tcPr>
            <w:tcW w:w="1872" w:type="dxa"/>
          </w:tcPr>
          <w:p w14:paraId="52CF1C54" w14:textId="60A2015A" w:rsidR="005873A4" w:rsidRDefault="00000000" w:rsidP="001E5E3C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Strengthening Relationships</w:t>
            </w:r>
          </w:p>
          <w:p w14:paraId="4D76B7B9" w14:textId="77777777" w:rsidR="005873A4" w:rsidRPr="005873A4" w:rsidRDefault="005873A4" w:rsidP="005873A4">
            <w:pPr>
              <w:jc w:val="right"/>
              <w:rPr>
                <w:rFonts w:ascii="Raleway" w:eastAsia="Raleway" w:hAnsi="Raleway" w:cs="Raleway"/>
                <w:sz w:val="20"/>
                <w:szCs w:val="20"/>
              </w:rPr>
            </w:pPr>
          </w:p>
        </w:tc>
        <w:tc>
          <w:tcPr>
            <w:tcW w:w="3744" w:type="dxa"/>
          </w:tcPr>
          <w:p w14:paraId="5E730EA5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Training on Strengthening Relationships which includes:</w:t>
            </w:r>
          </w:p>
          <w:p w14:paraId="7F05B2FE" w14:textId="77777777" w:rsidR="00FB4A73" w:rsidRPr="005873A4" w:rsidRDefault="00000000" w:rsidP="005873A4">
            <w:pPr>
              <w:numPr>
                <w:ilvl w:val="0"/>
                <w:numId w:val="2"/>
              </w:numPr>
              <w:spacing w:line="278" w:lineRule="auto"/>
              <w:ind w:left="382" w:hanging="180"/>
              <w:rPr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Organization’s rounding expectations (ex: Round monthly on each employee)</w:t>
            </w:r>
          </w:p>
          <w:p w14:paraId="18B0BF6C" w14:textId="77777777" w:rsidR="00FB4A73" w:rsidRPr="005873A4" w:rsidRDefault="00000000" w:rsidP="005873A4">
            <w:pPr>
              <w:numPr>
                <w:ilvl w:val="0"/>
                <w:numId w:val="2"/>
              </w:numPr>
              <w:spacing w:line="278" w:lineRule="auto"/>
              <w:ind w:left="382" w:hanging="180"/>
              <w:rPr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Trust building behaviors: Importance of follow up &amp; follow through</w:t>
            </w:r>
          </w:p>
          <w:p w14:paraId="4FAC6388" w14:textId="77777777" w:rsidR="00FB4A73" w:rsidRPr="005873A4" w:rsidRDefault="00000000" w:rsidP="005873A4">
            <w:pPr>
              <w:numPr>
                <w:ilvl w:val="0"/>
                <w:numId w:val="2"/>
              </w:numPr>
              <w:spacing w:line="278" w:lineRule="auto"/>
              <w:ind w:left="382" w:hanging="180"/>
              <w:rPr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Scenario practice</w:t>
            </w:r>
          </w:p>
        </w:tc>
        <w:tc>
          <w:tcPr>
            <w:tcW w:w="3744" w:type="dxa"/>
          </w:tcPr>
          <w:p w14:paraId="23733552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Provide training on specific leadership tactic</w:t>
            </w:r>
          </w:p>
          <w:p w14:paraId="15D14742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18A778DC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Introduce key relationships</w:t>
            </w:r>
          </w:p>
          <w:p w14:paraId="6BD44724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49BA2B43" w14:textId="1685D383" w:rsidR="001E5E3C" w:rsidRPr="001E5E3C" w:rsidRDefault="00000000" w:rsidP="001E5E3C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Share trust building wins/fails</w:t>
            </w:r>
          </w:p>
        </w:tc>
        <w:tc>
          <w:tcPr>
            <w:tcW w:w="2160" w:type="dxa"/>
          </w:tcPr>
          <w:p w14:paraId="061A747F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</w:tc>
      </w:tr>
      <w:tr w:rsidR="005873A4" w14:paraId="4067572F" w14:textId="77777777" w:rsidTr="001E5E3C">
        <w:trPr>
          <w:cantSplit/>
        </w:trPr>
        <w:tc>
          <w:tcPr>
            <w:tcW w:w="1080" w:type="dxa"/>
          </w:tcPr>
          <w:p w14:paraId="0AE76F6D" w14:textId="77777777" w:rsidR="00FB4A73" w:rsidRPr="005873A4" w:rsidRDefault="00000000">
            <w:pPr>
              <w:jc w:val="center"/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3</w:t>
            </w:r>
          </w:p>
        </w:tc>
        <w:tc>
          <w:tcPr>
            <w:tcW w:w="1872" w:type="dxa"/>
          </w:tcPr>
          <w:p w14:paraId="6BAA53C1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Fostering Personal Accountability &amp; Growth</w:t>
            </w:r>
          </w:p>
        </w:tc>
        <w:tc>
          <w:tcPr>
            <w:tcW w:w="1872" w:type="dxa"/>
          </w:tcPr>
          <w:p w14:paraId="005C04EF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Giving &amp; Receiving Feedback</w:t>
            </w:r>
          </w:p>
        </w:tc>
        <w:tc>
          <w:tcPr>
            <w:tcW w:w="3744" w:type="dxa"/>
          </w:tcPr>
          <w:p w14:paraId="6535F500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Training on Giving &amp; Receiving Feedback which includes:</w:t>
            </w:r>
          </w:p>
          <w:p w14:paraId="6204F956" w14:textId="77777777" w:rsidR="00FB4A73" w:rsidRPr="005873A4" w:rsidRDefault="00000000" w:rsidP="005873A4">
            <w:pPr>
              <w:numPr>
                <w:ilvl w:val="0"/>
                <w:numId w:val="2"/>
              </w:numPr>
              <w:spacing w:after="160" w:line="278" w:lineRule="auto"/>
              <w:ind w:left="382" w:hanging="180"/>
              <w:rPr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 xml:space="preserve">Feedback practice </w:t>
            </w:r>
          </w:p>
        </w:tc>
        <w:tc>
          <w:tcPr>
            <w:tcW w:w="3744" w:type="dxa"/>
          </w:tcPr>
          <w:p w14:paraId="73DE3586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Provide training on specific leadership tactic</w:t>
            </w:r>
          </w:p>
          <w:p w14:paraId="2EB85B5A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71956754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Practice 1:1 feedback</w:t>
            </w:r>
          </w:p>
          <w:p w14:paraId="0BAA0757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14E857F8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Prov ide real-time feedback</w:t>
            </w:r>
          </w:p>
        </w:tc>
        <w:tc>
          <w:tcPr>
            <w:tcW w:w="2160" w:type="dxa"/>
          </w:tcPr>
          <w:p w14:paraId="308383E3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</w:tc>
      </w:tr>
      <w:tr w:rsidR="005873A4" w14:paraId="2DF3ACE8" w14:textId="77777777" w:rsidTr="001E5E3C">
        <w:trPr>
          <w:cantSplit/>
        </w:trPr>
        <w:tc>
          <w:tcPr>
            <w:tcW w:w="1080" w:type="dxa"/>
          </w:tcPr>
          <w:p w14:paraId="578876FF" w14:textId="77777777" w:rsidR="00FB4A73" w:rsidRPr="005873A4" w:rsidRDefault="00000000">
            <w:pPr>
              <w:jc w:val="center"/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lastRenderedPageBreak/>
              <w:t>4</w:t>
            </w:r>
          </w:p>
        </w:tc>
        <w:tc>
          <w:tcPr>
            <w:tcW w:w="1872" w:type="dxa"/>
          </w:tcPr>
          <w:p w14:paraId="2949F512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Communication Skills</w:t>
            </w:r>
          </w:p>
        </w:tc>
        <w:tc>
          <w:tcPr>
            <w:tcW w:w="1872" w:type="dxa"/>
          </w:tcPr>
          <w:p w14:paraId="154B849D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 xml:space="preserve">Improving Communication </w:t>
            </w:r>
          </w:p>
        </w:tc>
        <w:tc>
          <w:tcPr>
            <w:tcW w:w="3744" w:type="dxa"/>
          </w:tcPr>
          <w:p w14:paraId="0D2B430B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Training on Improving Communication which includes:</w:t>
            </w:r>
          </w:p>
          <w:p w14:paraId="4FB7C5D3" w14:textId="77777777" w:rsidR="00FB4A73" w:rsidRPr="005873A4" w:rsidRDefault="00000000" w:rsidP="005873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382" w:hanging="180"/>
              <w:rPr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Organization’s communication plan (if one has been developed)</w:t>
            </w:r>
          </w:p>
          <w:p w14:paraId="582D1EC5" w14:textId="77777777" w:rsidR="00FB4A73" w:rsidRPr="005873A4" w:rsidRDefault="00000000" w:rsidP="005873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382" w:hanging="180"/>
              <w:rPr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 xml:space="preserve">Department level communication plans </w:t>
            </w:r>
          </w:p>
        </w:tc>
        <w:tc>
          <w:tcPr>
            <w:tcW w:w="3744" w:type="dxa"/>
          </w:tcPr>
          <w:p w14:paraId="560253B7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Provide training on specific leadership tactic</w:t>
            </w:r>
          </w:p>
          <w:p w14:paraId="32527FC1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21FBD4A6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Communication Board(s) and method for updating information (where it comes from, where to find it, etc.)</w:t>
            </w:r>
          </w:p>
          <w:p w14:paraId="5519AD5C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551C8015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 xml:space="preserve">Staff Meetings – best practice for making effective </w:t>
            </w:r>
          </w:p>
        </w:tc>
        <w:tc>
          <w:tcPr>
            <w:tcW w:w="2160" w:type="dxa"/>
          </w:tcPr>
          <w:p w14:paraId="416A816B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</w:tc>
      </w:tr>
      <w:tr w:rsidR="005873A4" w14:paraId="2F2D86D0" w14:textId="77777777" w:rsidTr="001E5E3C">
        <w:trPr>
          <w:cantSplit/>
        </w:trPr>
        <w:tc>
          <w:tcPr>
            <w:tcW w:w="1080" w:type="dxa"/>
          </w:tcPr>
          <w:p w14:paraId="783CFB3F" w14:textId="77777777" w:rsidR="00FB4A73" w:rsidRPr="005873A4" w:rsidRDefault="00000000">
            <w:pPr>
              <w:jc w:val="center"/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5</w:t>
            </w:r>
          </w:p>
        </w:tc>
        <w:tc>
          <w:tcPr>
            <w:tcW w:w="1872" w:type="dxa"/>
          </w:tcPr>
          <w:p w14:paraId="567F9E37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Accountability &amp; Growth</w:t>
            </w:r>
          </w:p>
        </w:tc>
        <w:tc>
          <w:tcPr>
            <w:tcW w:w="1872" w:type="dxa"/>
          </w:tcPr>
          <w:p w14:paraId="78E58768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Setting &amp; Achieving Goals</w:t>
            </w:r>
          </w:p>
        </w:tc>
        <w:tc>
          <w:tcPr>
            <w:tcW w:w="3744" w:type="dxa"/>
          </w:tcPr>
          <w:p w14:paraId="1888A269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Training on Setting &amp; Achieving Goals which includes:</w:t>
            </w:r>
          </w:p>
          <w:p w14:paraId="4CCB52E9" w14:textId="77777777" w:rsidR="00FB4A73" w:rsidRPr="005873A4" w:rsidRDefault="00000000" w:rsidP="005873A4">
            <w:pPr>
              <w:numPr>
                <w:ilvl w:val="0"/>
                <w:numId w:val="2"/>
              </w:numPr>
              <w:spacing w:line="278" w:lineRule="auto"/>
              <w:ind w:left="382" w:hanging="180"/>
              <w:rPr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Organization’s current organization goals</w:t>
            </w:r>
          </w:p>
          <w:p w14:paraId="2F389A66" w14:textId="77777777" w:rsidR="00FB4A73" w:rsidRPr="005873A4" w:rsidRDefault="00000000" w:rsidP="005873A4">
            <w:pPr>
              <w:numPr>
                <w:ilvl w:val="0"/>
                <w:numId w:val="2"/>
              </w:numPr>
              <w:spacing w:line="278" w:lineRule="auto"/>
              <w:ind w:left="382" w:hanging="180"/>
              <w:rPr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Goal setting process</w:t>
            </w:r>
          </w:p>
          <w:p w14:paraId="29880828" w14:textId="77777777" w:rsidR="00FB4A73" w:rsidRPr="005873A4" w:rsidRDefault="00000000" w:rsidP="005873A4">
            <w:pPr>
              <w:numPr>
                <w:ilvl w:val="0"/>
                <w:numId w:val="2"/>
              </w:numPr>
              <w:spacing w:line="278" w:lineRule="auto"/>
              <w:ind w:left="382" w:hanging="180"/>
              <w:rPr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Action plans</w:t>
            </w:r>
          </w:p>
          <w:p w14:paraId="62ADBCD9" w14:textId="77777777" w:rsidR="00FB4A73" w:rsidRPr="005873A4" w:rsidRDefault="00000000" w:rsidP="005873A4">
            <w:pPr>
              <w:numPr>
                <w:ilvl w:val="0"/>
                <w:numId w:val="2"/>
              </w:numPr>
              <w:spacing w:after="160" w:line="278" w:lineRule="auto"/>
              <w:ind w:left="382" w:hanging="180"/>
              <w:rPr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Organization’s expectations (ex: measurement &amp; reporting, celebration of progress, etc.)</w:t>
            </w:r>
          </w:p>
        </w:tc>
        <w:tc>
          <w:tcPr>
            <w:tcW w:w="3744" w:type="dxa"/>
          </w:tcPr>
          <w:p w14:paraId="3E32B443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Provide training on specific leadership tactic</w:t>
            </w:r>
          </w:p>
          <w:p w14:paraId="3A3A499A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69267BEC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Share personal goal stories</w:t>
            </w:r>
          </w:p>
          <w:p w14:paraId="046D0AEB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66488859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Lead feedback circle amongst new leaders</w:t>
            </w:r>
          </w:p>
        </w:tc>
        <w:tc>
          <w:tcPr>
            <w:tcW w:w="2160" w:type="dxa"/>
          </w:tcPr>
          <w:p w14:paraId="07A3BA44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</w:tc>
      </w:tr>
      <w:tr w:rsidR="005873A4" w14:paraId="7F42930F" w14:textId="77777777" w:rsidTr="001E5E3C">
        <w:trPr>
          <w:cantSplit/>
        </w:trPr>
        <w:tc>
          <w:tcPr>
            <w:tcW w:w="1080" w:type="dxa"/>
          </w:tcPr>
          <w:p w14:paraId="0099B7AD" w14:textId="77777777" w:rsidR="00FB4A73" w:rsidRPr="005873A4" w:rsidRDefault="00000000">
            <w:pPr>
              <w:jc w:val="center"/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6</w:t>
            </w:r>
          </w:p>
        </w:tc>
        <w:tc>
          <w:tcPr>
            <w:tcW w:w="1872" w:type="dxa"/>
          </w:tcPr>
          <w:p w14:paraId="242820B8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Leading in Motion</w:t>
            </w:r>
          </w:p>
        </w:tc>
        <w:tc>
          <w:tcPr>
            <w:tcW w:w="1872" w:type="dxa"/>
          </w:tcPr>
          <w:p w14:paraId="327C0784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Leading Change</w:t>
            </w:r>
          </w:p>
        </w:tc>
        <w:tc>
          <w:tcPr>
            <w:tcW w:w="3744" w:type="dxa"/>
          </w:tcPr>
          <w:p w14:paraId="5B391BAB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Training on Leading Change which includes:</w:t>
            </w:r>
          </w:p>
          <w:p w14:paraId="38E766F8" w14:textId="77777777" w:rsidR="00FB4A73" w:rsidRPr="005873A4" w:rsidRDefault="00000000" w:rsidP="005873A4">
            <w:pPr>
              <w:numPr>
                <w:ilvl w:val="0"/>
                <w:numId w:val="2"/>
              </w:numPr>
              <w:spacing w:line="278" w:lineRule="auto"/>
              <w:ind w:left="382" w:hanging="202"/>
              <w:rPr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Leading through resistance</w:t>
            </w:r>
          </w:p>
          <w:p w14:paraId="20661335" w14:textId="77777777" w:rsidR="00FB4A73" w:rsidRPr="005873A4" w:rsidRDefault="00000000" w:rsidP="005873A4">
            <w:pPr>
              <w:numPr>
                <w:ilvl w:val="0"/>
                <w:numId w:val="2"/>
              </w:numPr>
              <w:spacing w:after="160" w:line="278" w:lineRule="auto"/>
              <w:ind w:left="382" w:hanging="202"/>
              <w:rPr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Taking the baton</w:t>
            </w:r>
          </w:p>
        </w:tc>
        <w:tc>
          <w:tcPr>
            <w:tcW w:w="3744" w:type="dxa"/>
          </w:tcPr>
          <w:p w14:paraId="06FBAD4D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Provide training on specific leadership tactic</w:t>
            </w:r>
          </w:p>
          <w:p w14:paraId="00341CAC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6A3CA0B6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Reflect on real change</w:t>
            </w:r>
          </w:p>
        </w:tc>
        <w:tc>
          <w:tcPr>
            <w:tcW w:w="2160" w:type="dxa"/>
          </w:tcPr>
          <w:p w14:paraId="32EE6918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</w:tc>
      </w:tr>
      <w:tr w:rsidR="005873A4" w14:paraId="42EF79B8" w14:textId="77777777" w:rsidTr="001E5E3C">
        <w:trPr>
          <w:cantSplit/>
        </w:trPr>
        <w:tc>
          <w:tcPr>
            <w:tcW w:w="1080" w:type="dxa"/>
          </w:tcPr>
          <w:p w14:paraId="3810A262" w14:textId="77777777" w:rsidR="00FB4A73" w:rsidRPr="005873A4" w:rsidRDefault="00000000">
            <w:pPr>
              <w:jc w:val="center"/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7</w:t>
            </w:r>
          </w:p>
        </w:tc>
        <w:tc>
          <w:tcPr>
            <w:tcW w:w="1872" w:type="dxa"/>
          </w:tcPr>
          <w:p w14:paraId="71324DDC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Understanding Expectations</w:t>
            </w:r>
          </w:p>
        </w:tc>
        <w:tc>
          <w:tcPr>
            <w:tcW w:w="1872" w:type="dxa"/>
          </w:tcPr>
          <w:p w14:paraId="57FC390E" w14:textId="77777777" w:rsidR="00FB4A73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Achieving Standards</w:t>
            </w:r>
          </w:p>
          <w:p w14:paraId="31E1DCF8" w14:textId="28AFFBF2" w:rsidR="005873A4" w:rsidRPr="005873A4" w:rsidRDefault="005873A4" w:rsidP="005873A4">
            <w:pPr>
              <w:tabs>
                <w:tab w:val="left" w:pos="1495"/>
              </w:tabs>
              <w:rPr>
                <w:rFonts w:ascii="Raleway" w:eastAsia="Raleway" w:hAnsi="Raleway" w:cs="Raleway"/>
                <w:sz w:val="20"/>
                <w:szCs w:val="20"/>
              </w:rPr>
            </w:pPr>
            <w:r>
              <w:rPr>
                <w:rFonts w:ascii="Raleway" w:eastAsia="Raleway" w:hAnsi="Raleway" w:cs="Raleway"/>
                <w:sz w:val="20"/>
                <w:szCs w:val="20"/>
              </w:rPr>
              <w:tab/>
            </w:r>
          </w:p>
        </w:tc>
        <w:tc>
          <w:tcPr>
            <w:tcW w:w="3744" w:type="dxa"/>
          </w:tcPr>
          <w:p w14:paraId="40E6ED3C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Training on Achieving Standards which includes:</w:t>
            </w:r>
          </w:p>
          <w:p w14:paraId="7627FA26" w14:textId="77777777" w:rsidR="00FB4A73" w:rsidRPr="005873A4" w:rsidRDefault="00000000" w:rsidP="005873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382" w:hanging="180"/>
              <w:rPr>
                <w:rFonts w:ascii="Raleway" w:eastAsia="Raleway" w:hAnsi="Raleway" w:cs="Raleway"/>
                <w:color w:val="000000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color w:val="000000"/>
                <w:sz w:val="20"/>
                <w:szCs w:val="20"/>
              </w:rPr>
              <w:t>Review of Standards of Behavior</w:t>
            </w:r>
          </w:p>
          <w:p w14:paraId="76B47E76" w14:textId="77777777" w:rsidR="00FB4A73" w:rsidRPr="005873A4" w:rsidRDefault="00000000" w:rsidP="005873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8" w:lineRule="auto"/>
              <w:ind w:left="382" w:hanging="180"/>
              <w:rPr>
                <w:rFonts w:ascii="Raleway" w:eastAsia="Raleway" w:hAnsi="Raleway" w:cs="Raleway"/>
                <w:color w:val="000000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color w:val="000000"/>
                <w:sz w:val="20"/>
                <w:szCs w:val="20"/>
              </w:rPr>
              <w:t>Scenario practice</w:t>
            </w:r>
          </w:p>
          <w:p w14:paraId="05645C0C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</w:tc>
        <w:tc>
          <w:tcPr>
            <w:tcW w:w="3744" w:type="dxa"/>
          </w:tcPr>
          <w:p w14:paraId="762BF07A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Provide training on specific leadership tactic</w:t>
            </w:r>
          </w:p>
          <w:p w14:paraId="0EB57A66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63255B1E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Discuss real-life examples</w:t>
            </w:r>
          </w:p>
          <w:p w14:paraId="2B25735A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56C71B49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Facilitate scenario discussion</w:t>
            </w:r>
          </w:p>
        </w:tc>
        <w:tc>
          <w:tcPr>
            <w:tcW w:w="2160" w:type="dxa"/>
          </w:tcPr>
          <w:p w14:paraId="2F6EA653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</w:tc>
      </w:tr>
      <w:tr w:rsidR="005873A4" w14:paraId="25186AC0" w14:textId="77777777" w:rsidTr="001E5E3C">
        <w:trPr>
          <w:cantSplit/>
        </w:trPr>
        <w:tc>
          <w:tcPr>
            <w:tcW w:w="1080" w:type="dxa"/>
          </w:tcPr>
          <w:p w14:paraId="781D7131" w14:textId="77777777" w:rsidR="00FB4A73" w:rsidRPr="005873A4" w:rsidRDefault="00000000">
            <w:pPr>
              <w:jc w:val="center"/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lastRenderedPageBreak/>
              <w:t>8</w:t>
            </w:r>
          </w:p>
        </w:tc>
        <w:tc>
          <w:tcPr>
            <w:tcW w:w="1872" w:type="dxa"/>
          </w:tcPr>
          <w:p w14:paraId="1C8C4D7A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People First Culture</w:t>
            </w:r>
          </w:p>
        </w:tc>
        <w:tc>
          <w:tcPr>
            <w:tcW w:w="1872" w:type="dxa"/>
          </w:tcPr>
          <w:p w14:paraId="4D8511B8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Elevating Gratefulness</w:t>
            </w:r>
          </w:p>
        </w:tc>
        <w:tc>
          <w:tcPr>
            <w:tcW w:w="3744" w:type="dxa"/>
          </w:tcPr>
          <w:p w14:paraId="050595DE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Training on Elevating Gratefulness which includes:</w:t>
            </w:r>
          </w:p>
          <w:p w14:paraId="425306D8" w14:textId="77777777" w:rsidR="00FB4A73" w:rsidRPr="005873A4" w:rsidRDefault="00000000" w:rsidP="005873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382" w:hanging="180"/>
              <w:rPr>
                <w:rFonts w:ascii="Raleway" w:eastAsia="Raleway" w:hAnsi="Raleway" w:cs="Raleway"/>
                <w:color w:val="000000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color w:val="000000"/>
                <w:sz w:val="20"/>
                <w:szCs w:val="20"/>
              </w:rPr>
              <w:t>Gratitude &amp; Recognition Strategies</w:t>
            </w:r>
          </w:p>
          <w:p w14:paraId="063A51DB" w14:textId="77777777" w:rsidR="00FB4A73" w:rsidRPr="005873A4" w:rsidRDefault="00000000" w:rsidP="005873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8" w:lineRule="auto"/>
              <w:ind w:left="382" w:hanging="180"/>
              <w:rPr>
                <w:rFonts w:ascii="Raleway" w:eastAsia="Raleway" w:hAnsi="Raleway" w:cs="Raleway"/>
                <w:color w:val="000000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color w:val="000000"/>
                <w:sz w:val="20"/>
                <w:szCs w:val="20"/>
              </w:rPr>
              <w:t>Organization expectations (ex: # of thank you notes per week, etc.)</w:t>
            </w:r>
          </w:p>
        </w:tc>
        <w:tc>
          <w:tcPr>
            <w:tcW w:w="3744" w:type="dxa"/>
          </w:tcPr>
          <w:p w14:paraId="0662F9AE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Provide training on specific leadership tactic</w:t>
            </w:r>
          </w:p>
          <w:p w14:paraId="1E1147C1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17FA6BCA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Share gratitude stories</w:t>
            </w:r>
          </w:p>
          <w:p w14:paraId="7D05F274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683356AE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Model and encourage practice</w:t>
            </w:r>
          </w:p>
        </w:tc>
        <w:tc>
          <w:tcPr>
            <w:tcW w:w="2160" w:type="dxa"/>
          </w:tcPr>
          <w:p w14:paraId="14914BDF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</w:tc>
      </w:tr>
      <w:tr w:rsidR="005873A4" w14:paraId="1516A729" w14:textId="77777777" w:rsidTr="001E5E3C">
        <w:trPr>
          <w:cantSplit/>
        </w:trPr>
        <w:tc>
          <w:tcPr>
            <w:tcW w:w="1080" w:type="dxa"/>
          </w:tcPr>
          <w:p w14:paraId="34C41F31" w14:textId="77777777" w:rsidR="00FB4A73" w:rsidRPr="005873A4" w:rsidRDefault="00000000">
            <w:pPr>
              <w:jc w:val="center"/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9</w:t>
            </w:r>
          </w:p>
        </w:tc>
        <w:tc>
          <w:tcPr>
            <w:tcW w:w="1872" w:type="dxa"/>
          </w:tcPr>
          <w:p w14:paraId="62ED73AA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Building the Team</w:t>
            </w:r>
          </w:p>
        </w:tc>
        <w:tc>
          <w:tcPr>
            <w:tcW w:w="1872" w:type="dxa"/>
          </w:tcPr>
          <w:p w14:paraId="4A7B2AEE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Effective Hiring &amp; Onboarding</w:t>
            </w:r>
          </w:p>
        </w:tc>
        <w:tc>
          <w:tcPr>
            <w:tcW w:w="3744" w:type="dxa"/>
          </w:tcPr>
          <w:p w14:paraId="722AD50F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Training on Effective Hiring &amp; Onboarding which includes:</w:t>
            </w:r>
          </w:p>
          <w:p w14:paraId="703C902A" w14:textId="77777777" w:rsidR="00FB4A73" w:rsidRPr="005873A4" w:rsidRDefault="00000000" w:rsidP="005873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382" w:hanging="180"/>
              <w:rPr>
                <w:rFonts w:ascii="Raleway" w:eastAsia="Raleway" w:hAnsi="Raleway" w:cs="Raleway"/>
                <w:color w:val="000000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color w:val="000000"/>
                <w:sz w:val="20"/>
                <w:szCs w:val="20"/>
              </w:rPr>
              <w:t>Organizations process for hiring and onboarding</w:t>
            </w:r>
          </w:p>
          <w:p w14:paraId="5E7394DD" w14:textId="77777777" w:rsidR="00FB4A73" w:rsidRPr="005873A4" w:rsidRDefault="00000000" w:rsidP="005873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382" w:hanging="180"/>
              <w:rPr>
                <w:rFonts w:ascii="Raleway" w:eastAsia="Raleway" w:hAnsi="Raleway" w:cs="Raleway"/>
                <w:color w:val="000000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color w:val="000000"/>
                <w:sz w:val="20"/>
                <w:szCs w:val="20"/>
              </w:rPr>
              <w:t>Any best practices identified by others</w:t>
            </w:r>
          </w:p>
          <w:p w14:paraId="1322DAFF" w14:textId="77777777" w:rsidR="00FB4A73" w:rsidRPr="005873A4" w:rsidRDefault="00000000" w:rsidP="005873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8" w:lineRule="auto"/>
              <w:ind w:left="382" w:hanging="180"/>
              <w:rPr>
                <w:rFonts w:ascii="Raleway" w:eastAsia="Raleway" w:hAnsi="Raleway" w:cs="Raleway"/>
                <w:color w:val="000000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color w:val="000000"/>
                <w:sz w:val="20"/>
                <w:szCs w:val="20"/>
              </w:rPr>
              <w:t>Scenario practice</w:t>
            </w:r>
          </w:p>
        </w:tc>
        <w:tc>
          <w:tcPr>
            <w:tcW w:w="3744" w:type="dxa"/>
          </w:tcPr>
          <w:p w14:paraId="3B383404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Provide training on specific leadership tactic</w:t>
            </w:r>
          </w:p>
          <w:p w14:paraId="76304CF3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3604FBC4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Facilitate hiring scenarios</w:t>
            </w:r>
          </w:p>
          <w:p w14:paraId="783B60D9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Share onboarding checklist</w:t>
            </w:r>
          </w:p>
        </w:tc>
        <w:tc>
          <w:tcPr>
            <w:tcW w:w="2160" w:type="dxa"/>
          </w:tcPr>
          <w:p w14:paraId="18FF4C16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</w:tc>
      </w:tr>
      <w:tr w:rsidR="005873A4" w14:paraId="0D78C00B" w14:textId="77777777" w:rsidTr="001E5E3C">
        <w:trPr>
          <w:cantSplit/>
        </w:trPr>
        <w:tc>
          <w:tcPr>
            <w:tcW w:w="1080" w:type="dxa"/>
          </w:tcPr>
          <w:p w14:paraId="21178818" w14:textId="77777777" w:rsidR="00FB4A73" w:rsidRPr="005873A4" w:rsidRDefault="00000000">
            <w:pPr>
              <w:jc w:val="center"/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10</w:t>
            </w:r>
          </w:p>
        </w:tc>
        <w:tc>
          <w:tcPr>
            <w:tcW w:w="1872" w:type="dxa"/>
          </w:tcPr>
          <w:p w14:paraId="1ECCBD0A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Resilience &amp; Support</w:t>
            </w:r>
          </w:p>
        </w:tc>
        <w:tc>
          <w:tcPr>
            <w:tcW w:w="1872" w:type="dxa"/>
          </w:tcPr>
          <w:p w14:paraId="2F7CE494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Promoting Wellbeing</w:t>
            </w:r>
          </w:p>
        </w:tc>
        <w:tc>
          <w:tcPr>
            <w:tcW w:w="3744" w:type="dxa"/>
          </w:tcPr>
          <w:p w14:paraId="6559C13A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Training on Promoting Wellbeing which includes:</w:t>
            </w:r>
          </w:p>
          <w:p w14:paraId="3F56C881" w14:textId="77777777" w:rsidR="00FB4A73" w:rsidRPr="005873A4" w:rsidRDefault="00000000" w:rsidP="005873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382" w:hanging="180"/>
              <w:rPr>
                <w:rFonts w:ascii="Raleway" w:eastAsia="Raleway" w:hAnsi="Raleway" w:cs="Raleway"/>
                <w:color w:val="000000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color w:val="000000"/>
                <w:sz w:val="20"/>
                <w:szCs w:val="20"/>
              </w:rPr>
              <w:t>Wellbeing check-ins</w:t>
            </w:r>
          </w:p>
          <w:p w14:paraId="7F56CF0E" w14:textId="77777777" w:rsidR="00FB4A73" w:rsidRPr="005873A4" w:rsidRDefault="00000000" w:rsidP="005873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382" w:hanging="180"/>
              <w:rPr>
                <w:rFonts w:ascii="Raleway" w:eastAsia="Raleway" w:hAnsi="Raleway" w:cs="Raleway"/>
                <w:color w:val="000000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color w:val="000000"/>
                <w:sz w:val="20"/>
                <w:szCs w:val="20"/>
              </w:rPr>
              <w:t>Self-Care plan</w:t>
            </w:r>
          </w:p>
          <w:p w14:paraId="40525641" w14:textId="77777777" w:rsidR="00FB4A73" w:rsidRPr="005873A4" w:rsidRDefault="00000000" w:rsidP="005873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8" w:lineRule="auto"/>
              <w:ind w:left="382" w:hanging="180"/>
              <w:rPr>
                <w:rFonts w:ascii="Raleway" w:eastAsia="Raleway" w:hAnsi="Raleway" w:cs="Raleway"/>
                <w:color w:val="000000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color w:val="000000"/>
                <w:sz w:val="20"/>
                <w:szCs w:val="20"/>
              </w:rPr>
              <w:t>What are the organization’s resources for staff (ex: EAP Programs, Fitness Centers, etc.)</w:t>
            </w:r>
          </w:p>
        </w:tc>
        <w:tc>
          <w:tcPr>
            <w:tcW w:w="3744" w:type="dxa"/>
          </w:tcPr>
          <w:p w14:paraId="31C3D35B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Provide training on specific leadership tactic</w:t>
            </w:r>
          </w:p>
          <w:p w14:paraId="4090186F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73063403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Model boundaries</w:t>
            </w:r>
          </w:p>
          <w:p w14:paraId="50064130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1AFFB012" w14:textId="77777777" w:rsidR="00FB4A73" w:rsidRPr="005873A4" w:rsidRDefault="00000000">
            <w:pPr>
              <w:rPr>
                <w:rFonts w:ascii="Raleway" w:eastAsia="Raleway" w:hAnsi="Raleway" w:cs="Raleway"/>
                <w:sz w:val="20"/>
                <w:szCs w:val="20"/>
              </w:rPr>
            </w:pPr>
            <w:r w:rsidRPr="005873A4">
              <w:rPr>
                <w:rFonts w:ascii="Raleway" w:eastAsia="Raleway" w:hAnsi="Raleway" w:cs="Raleway"/>
                <w:sz w:val="20"/>
                <w:szCs w:val="20"/>
              </w:rPr>
              <w:t>Check-in 1:1 on wellness</w:t>
            </w:r>
          </w:p>
        </w:tc>
        <w:tc>
          <w:tcPr>
            <w:tcW w:w="2160" w:type="dxa"/>
          </w:tcPr>
          <w:p w14:paraId="5E127003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04601C41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  <w:p w14:paraId="76289212" w14:textId="77777777" w:rsidR="00FB4A73" w:rsidRPr="005873A4" w:rsidRDefault="00FB4A73">
            <w:pPr>
              <w:rPr>
                <w:rFonts w:ascii="Raleway" w:eastAsia="Raleway" w:hAnsi="Raleway" w:cs="Raleway"/>
                <w:sz w:val="20"/>
                <w:szCs w:val="20"/>
              </w:rPr>
            </w:pPr>
          </w:p>
        </w:tc>
      </w:tr>
    </w:tbl>
    <w:p w14:paraId="6C6C1114" w14:textId="77777777" w:rsidR="00FB4A73" w:rsidRDefault="00000000">
      <w:pPr>
        <w:rPr>
          <w:rFonts w:ascii="Raleway" w:eastAsia="Raleway" w:hAnsi="Raleway" w:cs="Raleway"/>
          <w:sz w:val="20"/>
          <w:szCs w:val="20"/>
        </w:rPr>
      </w:pPr>
      <w:r>
        <w:rPr>
          <w:rFonts w:ascii="Raleway" w:eastAsia="Raleway" w:hAnsi="Raleway" w:cs="Raleway"/>
          <w:sz w:val="20"/>
          <w:szCs w:val="20"/>
        </w:rPr>
        <w:t>**The order of completion and timeline is customized to individual leader based on learning needs and organization and/or department priorities. This document is intended to serve as a template for you to CASE.</w:t>
      </w:r>
    </w:p>
    <w:p w14:paraId="08D8171E" w14:textId="77777777" w:rsidR="00FB4A73" w:rsidRDefault="00FB4A73">
      <w:pPr>
        <w:rPr>
          <w:rFonts w:ascii="Raleway" w:eastAsia="Raleway" w:hAnsi="Raleway" w:cs="Raleway"/>
          <w:color w:val="FF00FF"/>
          <w:sz w:val="20"/>
          <w:szCs w:val="20"/>
        </w:rPr>
      </w:pPr>
    </w:p>
    <w:sectPr w:rsidR="00FB4A73" w:rsidSect="001E5E3C">
      <w:headerReference w:type="default" r:id="rId8"/>
      <w:footerReference w:type="default" r:id="rId9"/>
      <w:headerReference w:type="first" r:id="rId10"/>
      <w:footerReference w:type="first" r:id="rId11"/>
      <w:pgSz w:w="15840" w:h="12240" w:orient="landscape"/>
      <w:pgMar w:top="720" w:right="720" w:bottom="720" w:left="720" w:header="720" w:footer="576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D838C" w14:textId="77777777" w:rsidR="00CB5BE7" w:rsidRDefault="00CB5BE7">
      <w:pPr>
        <w:spacing w:after="0" w:line="240" w:lineRule="auto"/>
      </w:pPr>
      <w:r>
        <w:separator/>
      </w:r>
    </w:p>
  </w:endnote>
  <w:endnote w:type="continuationSeparator" w:id="0">
    <w:p w14:paraId="760B0428" w14:textId="77777777" w:rsidR="00CB5BE7" w:rsidRDefault="00CB5B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1522DEBB-B787-9349-A3E3-9B9595601E81}"/>
    <w:embedBold r:id="rId2" w:fontKey="{D2C44FC9-3095-F244-B5ED-01C5F1E01C8E}"/>
    <w:embedItalic r:id="rId3" w:fontKey="{CF4E621B-3D00-084D-9EBD-0E839CCA4607}"/>
  </w:font>
  <w:font w:name="Raleway">
    <w:panose1 w:val="020B0604020202020204"/>
    <w:charset w:val="4D"/>
    <w:family w:val="auto"/>
    <w:pitch w:val="variable"/>
    <w:sig w:usb0="A00002FF" w:usb1="5000205B" w:usb2="00000000" w:usb3="00000000" w:csb0="00000197" w:csb1="00000000"/>
    <w:embedRegular r:id="rId4" w:fontKey="{106381DF-226E-1C43-AEC5-486A7CEE0109}"/>
    <w:embedBold r:id="rId5" w:fontKey="{13F8471F-C1E9-EF49-8729-4699A5C9D32A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6" w:fontKey="{247CFEC0-15BD-2141-902F-1477D8DE0414}"/>
  </w:font>
  <w:font w:name="Noto Sans Symbols">
    <w:altName w:val="Calibri"/>
    <w:panose1 w:val="020B0604020202020204"/>
    <w:charset w:val="00"/>
    <w:family w:val="auto"/>
    <w:pitch w:val="default"/>
    <w:embedRegular r:id="rId7" w:fontKey="{BBA6862E-BD46-454C-A170-DE440E71ED58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8" w:fontKey="{805AE292-2E58-5647-918F-8709CA2A2F91}"/>
    <w:embedItalic r:id="rId9" w:fontKey="{1C279037-EF1B-0B49-A658-E718F5B6E4F4}"/>
  </w:font>
  <w:font w:name="Play">
    <w:charset w:val="00"/>
    <w:family w:val="auto"/>
    <w:pitch w:val="default"/>
    <w:embedRegular r:id="rId10" w:fontKey="{92B8BE99-B87B-E747-A933-8192DFAF4C9B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1" w:fontKey="{C1F01CA1-5064-914A-8F10-B4EA4EBB85D1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2" w:fontKey="{FB7070D1-F2F3-6649-9BEE-C7597AB2AFB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820C6" w14:textId="77777777" w:rsidR="001E5E3C" w:rsidRPr="005873A4" w:rsidRDefault="001E5E3C" w:rsidP="001E5E3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240" w:after="0" w:line="276" w:lineRule="auto"/>
      <w:ind w:right="360"/>
      <w:jc w:val="right"/>
      <w:rPr>
        <w:rFonts w:ascii="Raleway" w:eastAsia="Raleway" w:hAnsi="Raleway" w:cs="Raleway"/>
        <w:color w:val="646567"/>
        <w:sz w:val="20"/>
        <w:szCs w:val="20"/>
        <w:lang w:val="en-US"/>
      </w:rPr>
    </w:pPr>
    <w:r w:rsidRPr="005873A4">
      <w:rPr>
        <w:rFonts w:ascii="Raleway" w:eastAsia="Raleway" w:hAnsi="Raleway" w:cs="Raleway"/>
        <w:noProof/>
        <w:lang w:val="en-US"/>
      </w:rPr>
      <w:drawing>
        <wp:anchor distT="0" distB="0" distL="114300" distR="114300" simplePos="0" relativeHeight="251661312" behindDoc="0" locked="0" layoutInCell="1" hidden="0" allowOverlap="1" wp14:anchorId="723C5091" wp14:editId="0EEBCC3B">
          <wp:simplePos x="0" y="0"/>
          <wp:positionH relativeFrom="column">
            <wp:posOffset>1</wp:posOffset>
          </wp:positionH>
          <wp:positionV relativeFrom="paragraph">
            <wp:posOffset>176953</wp:posOffset>
          </wp:positionV>
          <wp:extent cx="1828800" cy="374650"/>
          <wp:effectExtent l="0" t="0" r="0" b="0"/>
          <wp:wrapNone/>
          <wp:docPr id="2052415477" name="image1.png" descr="A close-up of a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close-up of a 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28800" cy="374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ECE3009" w14:textId="77777777" w:rsidR="001E5E3C" w:rsidRPr="005873A4" w:rsidRDefault="001E5E3C" w:rsidP="001E5E3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120" w:after="0" w:line="276" w:lineRule="auto"/>
      <w:rPr>
        <w:rFonts w:ascii="Raleway" w:eastAsia="Raleway" w:hAnsi="Raleway" w:cs="Raleway"/>
        <w:color w:val="646567"/>
        <w:sz w:val="16"/>
        <w:szCs w:val="16"/>
        <w:lang w:val="en-US"/>
      </w:rPr>
    </w:pPr>
  </w:p>
  <w:p w14:paraId="57159685" w14:textId="77777777" w:rsidR="001E5E3C" w:rsidRPr="005873A4" w:rsidRDefault="001E5E3C" w:rsidP="001E5E3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120" w:after="0" w:line="276" w:lineRule="auto"/>
      <w:rPr>
        <w:rFonts w:ascii="Raleway" w:eastAsia="Raleway" w:hAnsi="Raleway" w:cs="Raleway"/>
        <w:color w:val="646567"/>
        <w:sz w:val="16"/>
        <w:szCs w:val="16"/>
        <w:lang w:val="en-US"/>
      </w:rPr>
    </w:pPr>
    <w:r w:rsidRPr="005873A4">
      <w:rPr>
        <w:rFonts w:ascii="Raleway" w:eastAsia="Raleway" w:hAnsi="Raleway" w:cs="Raleway"/>
        <w:color w:val="646567"/>
        <w:sz w:val="16"/>
        <w:szCs w:val="16"/>
        <w:lang w:val="en-US"/>
      </w:rPr>
      <w:t>© 2025, Capstone Leadership Solutions, Inc. All rights reserved.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F4E68" w14:textId="6887E04B" w:rsidR="005873A4" w:rsidRPr="005873A4" w:rsidRDefault="005873A4" w:rsidP="005873A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240" w:after="0" w:line="276" w:lineRule="auto"/>
      <w:ind w:right="360"/>
      <w:jc w:val="right"/>
      <w:rPr>
        <w:rFonts w:ascii="Raleway" w:eastAsia="Raleway" w:hAnsi="Raleway" w:cs="Raleway"/>
        <w:color w:val="646567"/>
        <w:sz w:val="20"/>
        <w:szCs w:val="20"/>
        <w:lang w:val="en-US"/>
      </w:rPr>
    </w:pPr>
    <w:r w:rsidRPr="005873A4">
      <w:rPr>
        <w:rFonts w:ascii="Raleway" w:eastAsia="Raleway" w:hAnsi="Raleway" w:cs="Raleway"/>
        <w:noProof/>
        <w:lang w:val="en-US"/>
      </w:rPr>
      <w:drawing>
        <wp:anchor distT="0" distB="0" distL="114300" distR="114300" simplePos="0" relativeHeight="251659264" behindDoc="0" locked="0" layoutInCell="1" hidden="0" allowOverlap="1" wp14:anchorId="400642A8" wp14:editId="4B380AFC">
          <wp:simplePos x="0" y="0"/>
          <wp:positionH relativeFrom="column">
            <wp:posOffset>1</wp:posOffset>
          </wp:positionH>
          <wp:positionV relativeFrom="paragraph">
            <wp:posOffset>176953</wp:posOffset>
          </wp:positionV>
          <wp:extent cx="1828800" cy="374650"/>
          <wp:effectExtent l="0" t="0" r="0" b="0"/>
          <wp:wrapNone/>
          <wp:docPr id="70655367" name="image1.png" descr="A close-up of a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close-up of a 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28800" cy="374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0FF9A89" w14:textId="77777777" w:rsidR="005873A4" w:rsidRPr="005873A4" w:rsidRDefault="005873A4" w:rsidP="005873A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120" w:after="0" w:line="276" w:lineRule="auto"/>
      <w:rPr>
        <w:rFonts w:ascii="Raleway" w:eastAsia="Raleway" w:hAnsi="Raleway" w:cs="Raleway"/>
        <w:color w:val="646567"/>
        <w:sz w:val="16"/>
        <w:szCs w:val="16"/>
        <w:lang w:val="en-US"/>
      </w:rPr>
    </w:pPr>
  </w:p>
  <w:p w14:paraId="55B611D7" w14:textId="0435AD49" w:rsidR="005873A4" w:rsidRPr="005873A4" w:rsidRDefault="005873A4" w:rsidP="005873A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120" w:after="0" w:line="276" w:lineRule="auto"/>
      <w:rPr>
        <w:rFonts w:ascii="Raleway" w:eastAsia="Raleway" w:hAnsi="Raleway" w:cs="Raleway"/>
        <w:color w:val="646567"/>
        <w:sz w:val="16"/>
        <w:szCs w:val="16"/>
        <w:lang w:val="en-US"/>
      </w:rPr>
    </w:pPr>
    <w:r w:rsidRPr="005873A4">
      <w:rPr>
        <w:rFonts w:ascii="Raleway" w:eastAsia="Raleway" w:hAnsi="Raleway" w:cs="Raleway"/>
        <w:color w:val="646567"/>
        <w:sz w:val="16"/>
        <w:szCs w:val="16"/>
        <w:lang w:val="en-US"/>
      </w:rPr>
      <w:t>© 2025, Capstone Leadership Solutions, Inc.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55911" w14:textId="77777777" w:rsidR="00CB5BE7" w:rsidRDefault="00CB5BE7">
      <w:pPr>
        <w:spacing w:after="0" w:line="240" w:lineRule="auto"/>
      </w:pPr>
      <w:r>
        <w:separator/>
      </w:r>
    </w:p>
  </w:footnote>
  <w:footnote w:type="continuationSeparator" w:id="0">
    <w:p w14:paraId="1E161AF6" w14:textId="77777777" w:rsidR="00CB5BE7" w:rsidRDefault="00CB5B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7DA99" w14:textId="77777777" w:rsidR="00FB4A7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Raleway" w:eastAsia="Raleway" w:hAnsi="Raleway" w:cs="Raleway"/>
        <w:b/>
        <w:color w:val="000000"/>
        <w:sz w:val="28"/>
        <w:szCs w:val="28"/>
      </w:rPr>
    </w:pPr>
    <w:r>
      <w:rPr>
        <w:rFonts w:ascii="Raleway" w:eastAsia="Raleway" w:hAnsi="Raleway" w:cs="Raleway"/>
        <w:b/>
        <w:color w:val="000000"/>
        <w:sz w:val="28"/>
        <w:szCs w:val="28"/>
      </w:rPr>
      <w:t>New Leader Onboarding Plan</w:t>
    </w:r>
  </w:p>
  <w:p w14:paraId="733A0123" w14:textId="77777777" w:rsidR="00FB4A7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Raleway" w:eastAsia="Raleway" w:hAnsi="Raleway" w:cs="Raleway"/>
        <w:b/>
        <w:color w:val="000000"/>
        <w:sz w:val="28"/>
        <w:szCs w:val="28"/>
      </w:rPr>
    </w:pPr>
    <w:r>
      <w:rPr>
        <w:rFonts w:ascii="Raleway" w:eastAsia="Raleway" w:hAnsi="Raleway" w:cs="Raleway"/>
        <w:b/>
        <w:color w:val="000000"/>
        <w:sz w:val="28"/>
        <w:szCs w:val="28"/>
      </w:rPr>
      <w:t>Leadership Bundle</w:t>
    </w:r>
  </w:p>
  <w:p w14:paraId="73D85E9C" w14:textId="77777777" w:rsidR="001E5E3C" w:rsidRDefault="001E5E3C" w:rsidP="001E5E3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Raleway" w:eastAsia="Raleway" w:hAnsi="Raleway" w:cs="Raleway"/>
        <w:b/>
        <w:color w:val="000000"/>
        <w:sz w:val="21"/>
        <w:szCs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66B97C" w14:textId="77777777" w:rsidR="00FB4A7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Raleway" w:eastAsia="Raleway" w:hAnsi="Raleway" w:cs="Raleway"/>
        <w:b/>
        <w:color w:val="000000"/>
        <w:sz w:val="28"/>
        <w:szCs w:val="28"/>
      </w:rPr>
    </w:pPr>
    <w:r>
      <w:rPr>
        <w:rFonts w:ascii="Raleway" w:eastAsia="Raleway" w:hAnsi="Raleway" w:cs="Raleway"/>
        <w:b/>
        <w:color w:val="000000"/>
        <w:sz w:val="28"/>
        <w:szCs w:val="28"/>
      </w:rPr>
      <w:t>New Leader Onboarding Plan</w:t>
    </w:r>
  </w:p>
  <w:p w14:paraId="58E69F77" w14:textId="77777777" w:rsidR="00FB4A7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Raleway" w:eastAsia="Raleway" w:hAnsi="Raleway" w:cs="Raleway"/>
        <w:b/>
        <w:color w:val="000000"/>
        <w:sz w:val="28"/>
        <w:szCs w:val="28"/>
      </w:rPr>
    </w:pPr>
    <w:r>
      <w:rPr>
        <w:rFonts w:ascii="Raleway" w:eastAsia="Raleway" w:hAnsi="Raleway" w:cs="Raleway"/>
        <w:b/>
        <w:color w:val="000000"/>
        <w:sz w:val="28"/>
        <w:szCs w:val="28"/>
      </w:rPr>
      <w:t>Leadership Bundle</w:t>
    </w:r>
  </w:p>
  <w:p w14:paraId="228074C5" w14:textId="77777777" w:rsidR="00FB4A73" w:rsidRDefault="00FB4A7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Raleway" w:eastAsia="Raleway" w:hAnsi="Raleway" w:cs="Raleway"/>
        <w:b/>
        <w:color w:val="000000"/>
        <w:sz w:val="21"/>
        <w:szCs w:val="21"/>
      </w:rPr>
    </w:pPr>
  </w:p>
  <w:p w14:paraId="350C698E" w14:textId="77777777" w:rsidR="00FB4A7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Raleway" w:eastAsia="Raleway" w:hAnsi="Raleway" w:cs="Raleway"/>
        <w:color w:val="000000"/>
        <w:sz w:val="20"/>
        <w:szCs w:val="20"/>
      </w:rPr>
    </w:pPr>
    <w:r w:rsidRPr="005873A4">
      <w:rPr>
        <w:rFonts w:ascii="Raleway" w:eastAsia="Raleway" w:hAnsi="Raleway" w:cs="Raleway"/>
        <w:b/>
        <w:color w:val="000000"/>
        <w:sz w:val="20"/>
        <w:szCs w:val="20"/>
      </w:rPr>
      <w:t xml:space="preserve">Objective: </w:t>
    </w:r>
    <w:r w:rsidRPr="005873A4">
      <w:rPr>
        <w:rFonts w:ascii="Raleway" w:eastAsia="Raleway" w:hAnsi="Raleway" w:cs="Raleway"/>
        <w:color w:val="000000"/>
        <w:sz w:val="20"/>
        <w:szCs w:val="20"/>
      </w:rPr>
      <w:t>To equip new leaders with the mindset, skills, and behaviors aligned with the organization’s leadership expectations, using Peer Champions to provide real-world guidance and ongoing support.</w:t>
    </w:r>
  </w:p>
  <w:p w14:paraId="6AC8DD25" w14:textId="77777777" w:rsidR="001E5E3C" w:rsidRPr="005873A4" w:rsidRDefault="001E5E3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178BC"/>
    <w:multiLevelType w:val="multilevel"/>
    <w:tmpl w:val="21D8DD6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2053B7"/>
    <w:multiLevelType w:val="multilevel"/>
    <w:tmpl w:val="BC5CB068"/>
    <w:lvl w:ilvl="0">
      <w:numFmt w:val="bullet"/>
      <w:lvlText w:val="-"/>
      <w:lvlJc w:val="left"/>
      <w:pPr>
        <w:ind w:left="720" w:hanging="360"/>
      </w:pPr>
      <w:rPr>
        <w:rFonts w:ascii="Raleway" w:eastAsia="Raleway" w:hAnsi="Raleway" w:cs="Raleway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634020260">
    <w:abstractNumId w:val="0"/>
  </w:num>
  <w:num w:numId="2" w16cid:durableId="7344771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A73"/>
    <w:rsid w:val="001E5E3C"/>
    <w:rsid w:val="00231049"/>
    <w:rsid w:val="005873A4"/>
    <w:rsid w:val="00CB5BE7"/>
    <w:rsid w:val="00FB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A8304C"/>
  <w15:docId w15:val="{82871A17-9049-C441-A9E0-48C4D158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01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01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01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FE01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01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01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01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01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01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01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01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0146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FE01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FE01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01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01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01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01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01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01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014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E0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0146"/>
  </w:style>
  <w:style w:type="paragraph" w:styleId="Footer">
    <w:name w:val="footer"/>
    <w:basedOn w:val="Normal"/>
    <w:link w:val="FooterChar"/>
    <w:uiPriority w:val="99"/>
    <w:unhideWhenUsed/>
    <w:rsid w:val="00FE0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0146"/>
  </w:style>
  <w:style w:type="table" w:styleId="TableGrid">
    <w:name w:val="Table Grid"/>
    <w:basedOn w:val="TableNormal"/>
    <w:uiPriority w:val="39"/>
    <w:rsid w:val="00FE0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PageNumber">
    <w:name w:val="page number"/>
    <w:basedOn w:val="DefaultParagraphFont"/>
    <w:uiPriority w:val="99"/>
    <w:semiHidden/>
    <w:unhideWhenUsed/>
    <w:rsid w:val="00587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JyC5qaJzhQG/PCPuhO9LwsxRHQ==">CgMxLjA4AHIhMXk3cW9lYnI3TnI1MkRmNm1mZHlNUERjb1FtWUdpWUlM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McLeod</dc:creator>
  <cp:lastModifiedBy>Jane McLeod</cp:lastModifiedBy>
  <cp:revision>2</cp:revision>
  <dcterms:created xsi:type="dcterms:W3CDTF">2025-07-17T13:49:00Z</dcterms:created>
  <dcterms:modified xsi:type="dcterms:W3CDTF">2025-07-17T19:24:00Z</dcterms:modified>
</cp:coreProperties>
</file>