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5C7D3DF" w14:textId="77777777" w:rsidR="008F7491" w:rsidRPr="00A1208B" w:rsidRDefault="008F7491" w:rsidP="00A1208B">
      <w:pPr>
        <w:spacing w:after="0"/>
        <w:rPr>
          <w:rFonts w:asciiTheme="minorHAnsi" w:eastAsia="Arial" w:hAnsiTheme="minorHAnsi" w:cstheme="minorHAnsi"/>
          <w:b/>
        </w:rPr>
      </w:pPr>
    </w:p>
    <w:p w14:paraId="6D27EC91" w14:textId="5F328ECA" w:rsidR="00A1208B" w:rsidRDefault="00517ACE" w:rsidP="00A1208B">
      <w:pPr>
        <w:spacing w:after="0"/>
        <w:rPr>
          <w:rFonts w:asciiTheme="minorHAnsi" w:eastAsia="Arial" w:hAnsiTheme="minorHAnsi" w:cstheme="minorHAnsi"/>
        </w:rPr>
      </w:pPr>
      <w:r w:rsidRPr="00A1208B">
        <w:rPr>
          <w:rFonts w:asciiTheme="minorHAnsi" w:eastAsia="Arial" w:hAnsiTheme="minorHAnsi" w:cstheme="minorHAnsi"/>
          <w:b/>
        </w:rPr>
        <w:t xml:space="preserve">Recommended </w:t>
      </w:r>
      <w:r w:rsidR="00A1208B">
        <w:rPr>
          <w:rFonts w:asciiTheme="minorHAnsi" w:eastAsia="Arial" w:hAnsiTheme="minorHAnsi" w:cstheme="minorHAnsi"/>
          <w:b/>
        </w:rPr>
        <w:t xml:space="preserve">Workshop </w:t>
      </w:r>
      <w:r w:rsidRPr="00A1208B">
        <w:rPr>
          <w:rFonts w:asciiTheme="minorHAnsi" w:eastAsia="Arial" w:hAnsiTheme="minorHAnsi" w:cstheme="minorHAnsi"/>
          <w:b/>
        </w:rPr>
        <w:t>Attendees:</w:t>
      </w:r>
      <w:r w:rsidRPr="00A1208B">
        <w:rPr>
          <w:rFonts w:asciiTheme="minorHAnsi" w:eastAsia="Arial" w:hAnsiTheme="minorHAnsi" w:cstheme="minorHAnsi"/>
        </w:rPr>
        <w:t xml:space="preserve">  </w:t>
      </w:r>
    </w:p>
    <w:p w14:paraId="5DA3A296" w14:textId="77777777" w:rsidR="00A1208B" w:rsidRDefault="00A1208B" w:rsidP="00A1208B">
      <w:pPr>
        <w:spacing w:after="0"/>
        <w:rPr>
          <w:rFonts w:asciiTheme="minorHAnsi" w:eastAsia="Arial" w:hAnsiTheme="minorHAnsi" w:cstheme="minorHAnsi"/>
        </w:rPr>
      </w:pPr>
    </w:p>
    <w:p w14:paraId="6E1806AC" w14:textId="2FAB6738" w:rsidR="008F7491" w:rsidRPr="00A1208B" w:rsidRDefault="00517ACE" w:rsidP="00A1208B">
      <w:pPr>
        <w:spacing w:after="0"/>
        <w:rPr>
          <w:rFonts w:asciiTheme="minorHAnsi" w:eastAsia="Arial" w:hAnsiTheme="minorHAnsi" w:cstheme="minorHAnsi"/>
        </w:rPr>
      </w:pPr>
      <w:r w:rsidRPr="00A1208B">
        <w:rPr>
          <w:rFonts w:asciiTheme="minorHAnsi" w:eastAsia="Arial" w:hAnsiTheme="minorHAnsi" w:cstheme="minorHAnsi"/>
        </w:rPr>
        <w:t>Leaders of each Team; Entire Steering Team; 1-3 employee representative from each team</w:t>
      </w:r>
    </w:p>
    <w:p w14:paraId="2AC4ED92" w14:textId="77777777" w:rsidR="008F7491" w:rsidRPr="00A1208B" w:rsidRDefault="008F7491" w:rsidP="00A1208B">
      <w:pPr>
        <w:spacing w:after="0"/>
        <w:rPr>
          <w:rFonts w:asciiTheme="minorHAnsi" w:eastAsia="Arial" w:hAnsiTheme="minorHAnsi" w:cstheme="minorHAnsi"/>
        </w:rPr>
      </w:pPr>
    </w:p>
    <w:p w14:paraId="74C172C4" w14:textId="77777777" w:rsidR="00A1208B" w:rsidRDefault="00517ACE" w:rsidP="00A1208B">
      <w:pPr>
        <w:spacing w:after="0"/>
        <w:rPr>
          <w:rFonts w:asciiTheme="minorHAnsi" w:eastAsia="Arial" w:hAnsiTheme="minorHAnsi" w:cstheme="minorHAnsi"/>
        </w:rPr>
      </w:pPr>
      <w:r w:rsidRPr="00A1208B">
        <w:rPr>
          <w:rFonts w:asciiTheme="minorHAnsi" w:eastAsia="Arial" w:hAnsiTheme="minorHAnsi" w:cstheme="minorHAnsi"/>
          <w:b/>
        </w:rPr>
        <w:t>Preparation:</w:t>
      </w:r>
      <w:r w:rsidRPr="00A1208B">
        <w:rPr>
          <w:rFonts w:asciiTheme="minorHAnsi" w:eastAsia="Arial" w:hAnsiTheme="minorHAnsi" w:cstheme="minorHAnsi"/>
        </w:rPr>
        <w:t xml:space="preserve">  </w:t>
      </w:r>
    </w:p>
    <w:p w14:paraId="4EB8ABC0" w14:textId="77777777" w:rsidR="00A1208B" w:rsidRDefault="00A1208B" w:rsidP="00A1208B">
      <w:pPr>
        <w:spacing w:after="0"/>
        <w:rPr>
          <w:rFonts w:asciiTheme="minorHAnsi" w:eastAsia="Arial" w:hAnsiTheme="minorHAnsi" w:cstheme="minorHAnsi"/>
        </w:rPr>
      </w:pPr>
    </w:p>
    <w:p w14:paraId="6AE78E99" w14:textId="77777777" w:rsidR="00A1208B" w:rsidRDefault="00517ACE" w:rsidP="00A1208B">
      <w:pPr>
        <w:spacing w:after="0"/>
        <w:rPr>
          <w:rFonts w:asciiTheme="minorHAnsi" w:eastAsia="Arial" w:hAnsiTheme="minorHAnsi" w:cstheme="minorHAnsi"/>
        </w:rPr>
      </w:pPr>
      <w:r w:rsidRPr="00A1208B">
        <w:rPr>
          <w:rFonts w:asciiTheme="minorHAnsi" w:eastAsia="Arial" w:hAnsiTheme="minorHAnsi" w:cstheme="minorHAnsi"/>
        </w:rPr>
        <w:t>All teams</w:t>
      </w:r>
      <w:r w:rsidR="005E6B24" w:rsidRPr="00A1208B">
        <w:rPr>
          <w:rFonts w:asciiTheme="minorHAnsi" w:eastAsia="Arial" w:hAnsiTheme="minorHAnsi" w:cstheme="minorHAnsi"/>
        </w:rPr>
        <w:t>, including the Steering Team,</w:t>
      </w:r>
      <w:r w:rsidRPr="00A1208B">
        <w:rPr>
          <w:rFonts w:asciiTheme="minorHAnsi" w:eastAsia="Arial" w:hAnsiTheme="minorHAnsi" w:cstheme="minorHAnsi"/>
        </w:rPr>
        <w:t xml:space="preserve"> </w:t>
      </w:r>
      <w:r w:rsidR="005E6B24" w:rsidRPr="00A1208B">
        <w:rPr>
          <w:rFonts w:asciiTheme="minorHAnsi" w:eastAsia="Arial" w:hAnsiTheme="minorHAnsi" w:cstheme="minorHAnsi"/>
        </w:rPr>
        <w:t>will</w:t>
      </w:r>
      <w:r w:rsidRPr="00A1208B">
        <w:rPr>
          <w:rFonts w:asciiTheme="minorHAnsi" w:eastAsia="Arial" w:hAnsiTheme="minorHAnsi" w:cstheme="minorHAnsi"/>
        </w:rPr>
        <w:t xml:space="preserve"> complete the All Teams </w:t>
      </w:r>
      <w:r w:rsidR="00676EEC" w:rsidRPr="00A1208B">
        <w:rPr>
          <w:rFonts w:asciiTheme="minorHAnsi" w:eastAsia="Arial" w:hAnsiTheme="minorHAnsi" w:cstheme="minorHAnsi"/>
        </w:rPr>
        <w:t>Joint Planning</w:t>
      </w:r>
      <w:r w:rsidRPr="00A1208B">
        <w:rPr>
          <w:rFonts w:asciiTheme="minorHAnsi" w:eastAsia="Arial" w:hAnsiTheme="minorHAnsi" w:cstheme="minorHAnsi"/>
        </w:rPr>
        <w:t xml:space="preserve"> Worksheet</w:t>
      </w:r>
      <w:r w:rsidR="00A1208B">
        <w:rPr>
          <w:rFonts w:asciiTheme="minorHAnsi" w:eastAsia="Arial" w:hAnsiTheme="minorHAnsi" w:cstheme="minorHAnsi"/>
        </w:rPr>
        <w:t xml:space="preserve"> (aka “Look Back and Look Forward Activities”)</w:t>
      </w:r>
      <w:r w:rsidRPr="00A1208B">
        <w:rPr>
          <w:rFonts w:asciiTheme="minorHAnsi" w:eastAsia="Arial" w:hAnsiTheme="minorHAnsi" w:cstheme="minorHAnsi"/>
        </w:rPr>
        <w:t xml:space="preserve"> prior to the All Teams </w:t>
      </w:r>
      <w:r w:rsidR="00676EEC" w:rsidRPr="00A1208B">
        <w:rPr>
          <w:rFonts w:asciiTheme="minorHAnsi" w:eastAsia="Arial" w:hAnsiTheme="minorHAnsi" w:cstheme="minorHAnsi"/>
        </w:rPr>
        <w:t>Joint Planning Workshop</w:t>
      </w:r>
      <w:r w:rsidRPr="00A1208B">
        <w:rPr>
          <w:rFonts w:asciiTheme="minorHAnsi" w:eastAsia="Arial" w:hAnsiTheme="minorHAnsi" w:cstheme="minorHAnsi"/>
        </w:rPr>
        <w:t xml:space="preserve">. </w:t>
      </w:r>
    </w:p>
    <w:p w14:paraId="202A7D4B" w14:textId="77777777" w:rsidR="00A1208B" w:rsidRDefault="00A1208B" w:rsidP="00A1208B">
      <w:pPr>
        <w:spacing w:after="0"/>
        <w:rPr>
          <w:rFonts w:asciiTheme="minorHAnsi" w:eastAsia="Arial" w:hAnsiTheme="minorHAnsi" w:cstheme="minorHAnsi"/>
        </w:rPr>
      </w:pPr>
    </w:p>
    <w:p w14:paraId="62B584AA" w14:textId="77777777" w:rsidR="00A1208B" w:rsidRDefault="005E6B24" w:rsidP="00A1208B">
      <w:pPr>
        <w:spacing w:after="0"/>
        <w:rPr>
          <w:rFonts w:asciiTheme="minorHAnsi" w:hAnsiTheme="minorHAnsi" w:cstheme="minorHAnsi"/>
        </w:rPr>
      </w:pPr>
      <w:r w:rsidRPr="00A1208B">
        <w:rPr>
          <w:rFonts w:asciiTheme="minorHAnsi" w:hAnsiTheme="minorHAnsi" w:cstheme="minorHAnsi"/>
        </w:rPr>
        <w:t>In some organizations, the draft plans created by the teams via the Planning Worksheet are submitted in writing to the Steering Team prior to the All Tea</w:t>
      </w:r>
      <w:r w:rsidR="00A1208B">
        <w:rPr>
          <w:rFonts w:asciiTheme="minorHAnsi" w:hAnsiTheme="minorHAnsi" w:cstheme="minorHAnsi"/>
        </w:rPr>
        <w:t>m</w:t>
      </w:r>
      <w:r w:rsidRPr="00A1208B">
        <w:rPr>
          <w:rFonts w:asciiTheme="minorHAnsi" w:hAnsiTheme="minorHAnsi" w:cstheme="minorHAnsi"/>
        </w:rPr>
        <w:t xml:space="preserve">s Joint Planning Workshop for distribution to all attendees at the Workshop; in other organizations, they provide a verbal report only (per the Worksheet instructions) at the Joint Planning Workshop. </w:t>
      </w:r>
    </w:p>
    <w:p w14:paraId="2723ECB7" w14:textId="77777777" w:rsidR="00A1208B" w:rsidRDefault="00A1208B" w:rsidP="00A1208B">
      <w:pPr>
        <w:spacing w:after="0"/>
        <w:rPr>
          <w:rFonts w:asciiTheme="minorHAnsi" w:hAnsiTheme="minorHAnsi" w:cstheme="minorHAnsi"/>
        </w:rPr>
      </w:pPr>
    </w:p>
    <w:p w14:paraId="5FDAC1E5" w14:textId="2C91BF0B" w:rsidR="008F7491" w:rsidRDefault="005E6B24" w:rsidP="00A1208B">
      <w:pPr>
        <w:spacing w:after="0"/>
        <w:rPr>
          <w:rFonts w:asciiTheme="minorHAnsi" w:hAnsiTheme="minorHAnsi" w:cstheme="minorHAnsi"/>
        </w:rPr>
      </w:pPr>
      <w:r w:rsidRPr="00A1208B">
        <w:rPr>
          <w:rFonts w:asciiTheme="minorHAnsi" w:hAnsiTheme="minorHAnsi" w:cstheme="minorHAnsi"/>
        </w:rPr>
        <w:t>Steering Team to communicate to teams if written draft plan are to be submitted prior to the Workshop</w:t>
      </w:r>
      <w:r w:rsidR="00A1208B">
        <w:rPr>
          <w:rFonts w:asciiTheme="minorHAnsi" w:hAnsiTheme="minorHAnsi" w:cstheme="minorHAnsi"/>
        </w:rPr>
        <w:t>, and the due date.</w:t>
      </w:r>
    </w:p>
    <w:p w14:paraId="63A1E039" w14:textId="5423D208" w:rsidR="00A1208B" w:rsidRDefault="00A1208B" w:rsidP="00A1208B">
      <w:pPr>
        <w:spacing w:after="0"/>
        <w:rPr>
          <w:rFonts w:asciiTheme="minorHAnsi" w:hAnsiTheme="minorHAnsi" w:cstheme="minorHAnsi"/>
        </w:rPr>
      </w:pPr>
    </w:p>
    <w:p w14:paraId="0E55475D" w14:textId="3BA08E74" w:rsidR="00A1208B" w:rsidRDefault="00A1208B" w:rsidP="00A1208B">
      <w:pPr>
        <w:spacing w:after="0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As well as coordinating with the teams for the Workshop preparation, the Steering Team will tend to all logistics for the event, such as securing the room, food/beverages, and any workshop supplies (flip chart paper, markers, etc.). </w:t>
      </w:r>
    </w:p>
    <w:p w14:paraId="6FB75095" w14:textId="669B5B43" w:rsidR="00A1208B" w:rsidRDefault="00A1208B" w:rsidP="00A1208B">
      <w:pPr>
        <w:spacing w:after="0"/>
        <w:rPr>
          <w:rFonts w:asciiTheme="minorHAnsi" w:hAnsiTheme="minorHAnsi" w:cstheme="minorHAnsi"/>
        </w:rPr>
      </w:pPr>
    </w:p>
    <w:p w14:paraId="71091259" w14:textId="029D5FCA" w:rsidR="00A1208B" w:rsidRDefault="00A1208B" w:rsidP="00A1208B">
      <w:pPr>
        <w:spacing w:after="0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A member of the serving team will serve as a facilitator during the workshop. </w:t>
      </w:r>
    </w:p>
    <w:p w14:paraId="6A7071F7" w14:textId="76D109AA" w:rsidR="00A1208B" w:rsidRDefault="00A1208B" w:rsidP="00A1208B">
      <w:pPr>
        <w:spacing w:after="0"/>
        <w:rPr>
          <w:rFonts w:asciiTheme="minorHAnsi" w:hAnsiTheme="minorHAnsi" w:cstheme="minorHAnsi"/>
        </w:rPr>
      </w:pPr>
    </w:p>
    <w:p w14:paraId="4C6CB60B" w14:textId="4315126B" w:rsidR="00A1208B" w:rsidRDefault="00A1208B" w:rsidP="00A1208B">
      <w:pPr>
        <w:spacing w:after="0"/>
        <w:rPr>
          <w:rFonts w:asciiTheme="minorHAnsi" w:hAnsiTheme="minorHAnsi" w:cstheme="minorHAnsi"/>
        </w:rPr>
      </w:pPr>
    </w:p>
    <w:p w14:paraId="641EB5BD" w14:textId="092EF106" w:rsidR="00A1208B" w:rsidRDefault="00A1208B" w:rsidP="00A1208B">
      <w:pPr>
        <w:spacing w:after="0"/>
        <w:rPr>
          <w:rFonts w:asciiTheme="minorHAnsi" w:hAnsiTheme="minorHAnsi" w:cstheme="minorHAnsi"/>
        </w:rPr>
      </w:pPr>
    </w:p>
    <w:p w14:paraId="68E13317" w14:textId="53B47C31" w:rsidR="00A1208B" w:rsidRPr="00A1208B" w:rsidRDefault="00A1208B" w:rsidP="00A1208B">
      <w:pPr>
        <w:spacing w:after="0"/>
        <w:rPr>
          <w:rFonts w:asciiTheme="minorHAnsi" w:eastAsia="Arial" w:hAnsiTheme="minorHAnsi" w:cstheme="minorHAnsi"/>
        </w:rPr>
      </w:pPr>
    </w:p>
    <w:p w14:paraId="664D4F72" w14:textId="77777777" w:rsidR="008F7491" w:rsidRPr="00A1208B" w:rsidRDefault="008F7491" w:rsidP="00A1208B">
      <w:pPr>
        <w:spacing w:after="0"/>
        <w:rPr>
          <w:rFonts w:asciiTheme="minorHAnsi" w:eastAsia="Arial" w:hAnsiTheme="minorHAnsi" w:cstheme="minorHAnsi"/>
        </w:rPr>
      </w:pPr>
    </w:p>
    <w:p w14:paraId="34C5BC99" w14:textId="77777777" w:rsidR="00A1208B" w:rsidRDefault="00A1208B">
      <w:pPr>
        <w:rPr>
          <w:rFonts w:asciiTheme="minorHAnsi" w:eastAsia="Arial" w:hAnsiTheme="minorHAnsi" w:cstheme="minorHAnsi"/>
          <w:b/>
        </w:rPr>
      </w:pPr>
      <w:bookmarkStart w:id="0" w:name="_heading=h.gjdgxs" w:colFirst="0" w:colLast="0"/>
      <w:bookmarkEnd w:id="0"/>
      <w:r>
        <w:rPr>
          <w:rFonts w:asciiTheme="minorHAnsi" w:eastAsia="Arial" w:hAnsiTheme="minorHAnsi" w:cstheme="minorHAnsi"/>
          <w:b/>
        </w:rPr>
        <w:br w:type="page"/>
      </w:r>
    </w:p>
    <w:p w14:paraId="3B3D59BB" w14:textId="77777777" w:rsidR="00A1208B" w:rsidRDefault="00A1208B" w:rsidP="00A1208B">
      <w:pPr>
        <w:spacing w:after="0"/>
        <w:rPr>
          <w:rFonts w:asciiTheme="minorHAnsi" w:eastAsia="Arial" w:hAnsiTheme="minorHAnsi" w:cstheme="minorHAnsi"/>
          <w:b/>
        </w:rPr>
      </w:pPr>
    </w:p>
    <w:p w14:paraId="3EEDBFC6" w14:textId="1985C0AD" w:rsidR="008F7491" w:rsidRPr="00A1208B" w:rsidRDefault="00517ACE" w:rsidP="00A1208B">
      <w:pPr>
        <w:spacing w:after="0"/>
        <w:rPr>
          <w:rFonts w:asciiTheme="minorHAnsi" w:eastAsia="Arial" w:hAnsiTheme="minorHAnsi" w:cstheme="minorHAnsi"/>
        </w:rPr>
      </w:pPr>
      <w:r w:rsidRPr="00A1208B">
        <w:rPr>
          <w:rFonts w:asciiTheme="minorHAnsi" w:eastAsia="Arial" w:hAnsiTheme="minorHAnsi" w:cstheme="minorHAnsi"/>
          <w:b/>
        </w:rPr>
        <w:t xml:space="preserve">Agenda:  </w:t>
      </w:r>
      <w:r w:rsidRPr="00A1208B">
        <w:rPr>
          <w:rFonts w:asciiTheme="minorHAnsi" w:eastAsia="Arial" w:hAnsiTheme="minorHAnsi" w:cstheme="minorHAnsi"/>
        </w:rPr>
        <w:t>Order of activities w</w:t>
      </w:r>
      <w:r w:rsidR="00A1208B">
        <w:rPr>
          <w:rFonts w:asciiTheme="minorHAnsi" w:eastAsia="Arial" w:hAnsiTheme="minorHAnsi" w:cstheme="minorHAnsi"/>
        </w:rPr>
        <w:t>ith</w:t>
      </w:r>
      <w:r w:rsidRPr="00A1208B">
        <w:rPr>
          <w:rFonts w:asciiTheme="minorHAnsi" w:eastAsia="Arial" w:hAnsiTheme="minorHAnsi" w:cstheme="minorHAnsi"/>
        </w:rPr>
        <w:t xml:space="preserve"> estimated timing based on allotting </w:t>
      </w:r>
      <w:r w:rsidR="00676EEC" w:rsidRPr="00A1208B">
        <w:rPr>
          <w:rFonts w:asciiTheme="minorHAnsi" w:eastAsia="Arial" w:hAnsiTheme="minorHAnsi" w:cstheme="minorHAnsi"/>
        </w:rPr>
        <w:t>3</w:t>
      </w:r>
      <w:r w:rsidR="00A1208B">
        <w:rPr>
          <w:rFonts w:asciiTheme="minorHAnsi" w:eastAsia="Arial" w:hAnsiTheme="minorHAnsi" w:cstheme="minorHAnsi"/>
        </w:rPr>
        <w:t>-4</w:t>
      </w:r>
      <w:r w:rsidRPr="00A1208B">
        <w:rPr>
          <w:rFonts w:asciiTheme="minorHAnsi" w:eastAsia="Arial" w:hAnsiTheme="minorHAnsi" w:cstheme="minorHAnsi"/>
        </w:rPr>
        <w:t xml:space="preserve"> hours for the workshop</w:t>
      </w:r>
    </w:p>
    <w:p w14:paraId="41E2F655" w14:textId="77777777" w:rsidR="008F7491" w:rsidRPr="00A1208B" w:rsidRDefault="008F7491" w:rsidP="00A1208B">
      <w:pPr>
        <w:spacing w:after="0"/>
        <w:rPr>
          <w:rFonts w:asciiTheme="minorHAnsi" w:eastAsia="Arial" w:hAnsiTheme="minorHAnsi" w:cstheme="minorHAnsi"/>
        </w:rPr>
      </w:pPr>
    </w:p>
    <w:p w14:paraId="3B10E7D5" w14:textId="77777777" w:rsidR="008F7491" w:rsidRPr="00A1208B" w:rsidRDefault="00517ACE" w:rsidP="00A1208B">
      <w:pPr>
        <w:spacing w:after="0"/>
        <w:rPr>
          <w:rFonts w:asciiTheme="minorHAnsi" w:eastAsia="Arial" w:hAnsiTheme="minorHAnsi" w:cstheme="minorHAnsi"/>
          <w:b/>
        </w:rPr>
      </w:pPr>
      <w:r w:rsidRPr="00A1208B">
        <w:rPr>
          <w:rFonts w:asciiTheme="minorHAnsi" w:eastAsia="Arial" w:hAnsiTheme="minorHAnsi" w:cstheme="minorHAnsi"/>
        </w:rPr>
        <w:t xml:space="preserve">10 minutes:  </w:t>
      </w:r>
      <w:r w:rsidRPr="00A1208B">
        <w:rPr>
          <w:rFonts w:asciiTheme="minorHAnsi" w:eastAsia="Arial" w:hAnsiTheme="minorHAnsi" w:cstheme="minorHAnsi"/>
          <w:b/>
        </w:rPr>
        <w:t>Welcome, Introductions, Positivity/Ice-Breaker Activity</w:t>
      </w:r>
    </w:p>
    <w:p w14:paraId="129A9EC3" w14:textId="5B71BAD0" w:rsidR="008F7491" w:rsidRDefault="008F7491" w:rsidP="00A1208B">
      <w:pPr>
        <w:spacing w:after="0"/>
        <w:rPr>
          <w:rFonts w:asciiTheme="minorHAnsi" w:eastAsia="Arial" w:hAnsiTheme="minorHAnsi" w:cstheme="minorHAnsi"/>
        </w:rPr>
      </w:pPr>
    </w:p>
    <w:p w14:paraId="3518B12E" w14:textId="77777777" w:rsidR="00A1208B" w:rsidRPr="00A1208B" w:rsidRDefault="00A1208B" w:rsidP="00A1208B">
      <w:pPr>
        <w:spacing w:after="0"/>
        <w:rPr>
          <w:rFonts w:asciiTheme="minorHAnsi" w:eastAsia="Arial" w:hAnsiTheme="minorHAnsi" w:cstheme="minorHAnsi"/>
        </w:rPr>
      </w:pPr>
    </w:p>
    <w:p w14:paraId="50C96426" w14:textId="63FA2195" w:rsidR="008F7491" w:rsidRPr="00A1208B" w:rsidRDefault="00517ACE" w:rsidP="00A1208B">
      <w:pPr>
        <w:spacing w:after="0"/>
        <w:rPr>
          <w:rFonts w:asciiTheme="minorHAnsi" w:eastAsia="Arial" w:hAnsiTheme="minorHAnsi" w:cstheme="minorHAnsi"/>
        </w:rPr>
      </w:pPr>
      <w:r w:rsidRPr="00A1208B">
        <w:rPr>
          <w:rFonts w:asciiTheme="minorHAnsi" w:eastAsia="Arial" w:hAnsiTheme="minorHAnsi" w:cstheme="minorHAnsi"/>
        </w:rPr>
        <w:t xml:space="preserve">20-30 minutes:  </w:t>
      </w:r>
      <w:r w:rsidRPr="00A1208B">
        <w:rPr>
          <w:rFonts w:asciiTheme="minorHAnsi" w:eastAsia="Arial" w:hAnsiTheme="minorHAnsi" w:cstheme="minorHAnsi"/>
          <w:b/>
        </w:rPr>
        <w:t>Look Back Reports</w:t>
      </w:r>
      <w:r w:rsidRPr="00A1208B">
        <w:rPr>
          <w:rFonts w:asciiTheme="minorHAnsi" w:eastAsia="Arial" w:hAnsiTheme="minorHAnsi" w:cstheme="minorHAnsi"/>
        </w:rPr>
        <w:t xml:space="preserve"> (each team – 3-5 minutes – see the format for team presenters from </w:t>
      </w:r>
      <w:r w:rsidR="00676EEC" w:rsidRPr="00A1208B">
        <w:rPr>
          <w:rFonts w:asciiTheme="minorHAnsi" w:eastAsia="Arial" w:hAnsiTheme="minorHAnsi" w:cstheme="minorHAnsi"/>
        </w:rPr>
        <w:t>All Teams Joint Planning</w:t>
      </w:r>
      <w:r w:rsidRPr="00A1208B">
        <w:rPr>
          <w:rFonts w:asciiTheme="minorHAnsi" w:eastAsia="Arial" w:hAnsiTheme="minorHAnsi" w:cstheme="minorHAnsi"/>
        </w:rPr>
        <w:t xml:space="preserve"> Worksheet). Capture the Wins/Success/Progress on a Whiteboard or Flip Chart Paper (Note: some organizations create a celebration banner to write these on so they can be posted in the organization). Capture the Barriers/Struggles on a Whiteboard or Flip Chart Paper.</w:t>
      </w:r>
    </w:p>
    <w:p w14:paraId="5913E051" w14:textId="5210B3E8" w:rsidR="008F7491" w:rsidRDefault="008F7491" w:rsidP="00A1208B">
      <w:pPr>
        <w:spacing w:after="0"/>
        <w:rPr>
          <w:rFonts w:asciiTheme="minorHAnsi" w:eastAsia="Arial" w:hAnsiTheme="minorHAnsi" w:cstheme="minorHAnsi"/>
        </w:rPr>
      </w:pPr>
    </w:p>
    <w:p w14:paraId="65D29A2E" w14:textId="77777777" w:rsidR="00A1208B" w:rsidRPr="00A1208B" w:rsidRDefault="00A1208B" w:rsidP="00A1208B">
      <w:pPr>
        <w:spacing w:after="0"/>
        <w:rPr>
          <w:rFonts w:asciiTheme="minorHAnsi" w:eastAsia="Arial" w:hAnsiTheme="minorHAnsi" w:cstheme="minorHAnsi"/>
        </w:rPr>
      </w:pPr>
    </w:p>
    <w:p w14:paraId="6A916D72" w14:textId="7B2C4D8A" w:rsidR="008F7491" w:rsidRDefault="00517ACE" w:rsidP="00A1208B">
      <w:pPr>
        <w:spacing w:after="0"/>
        <w:rPr>
          <w:rFonts w:asciiTheme="minorHAnsi" w:eastAsia="Arial" w:hAnsiTheme="minorHAnsi" w:cstheme="minorHAnsi"/>
        </w:rPr>
      </w:pPr>
      <w:r w:rsidRPr="00A1208B">
        <w:rPr>
          <w:rFonts w:asciiTheme="minorHAnsi" w:eastAsia="Arial" w:hAnsiTheme="minorHAnsi" w:cstheme="minorHAnsi"/>
        </w:rPr>
        <w:t xml:space="preserve">30 minutes: </w:t>
      </w:r>
      <w:r w:rsidRPr="00A1208B">
        <w:rPr>
          <w:rFonts w:asciiTheme="minorHAnsi" w:eastAsia="Arial" w:hAnsiTheme="minorHAnsi" w:cstheme="minorHAnsi"/>
          <w:b/>
        </w:rPr>
        <w:t>Facilitated Group Discussion – Barriers/Struggles</w:t>
      </w:r>
      <w:r w:rsidRPr="00A1208B">
        <w:rPr>
          <w:rFonts w:asciiTheme="minorHAnsi" w:eastAsia="Arial" w:hAnsiTheme="minorHAnsi" w:cstheme="minorHAnsi"/>
        </w:rPr>
        <w:t xml:space="preserve"> (select 2-3 common barriers that were reported from the teams during the Look Back reports; break attendees into 2-3 diverse groups and assign one of the common barriers. Each group to follow the process below for their group’s assigned barrier/struggle (steps 1-3 for 20 minutes; step 4 for 10 minutes):</w:t>
      </w:r>
    </w:p>
    <w:p w14:paraId="6DA79BCB" w14:textId="77777777" w:rsidR="00A1208B" w:rsidRPr="00A1208B" w:rsidRDefault="00A1208B" w:rsidP="00A1208B">
      <w:pPr>
        <w:spacing w:after="0"/>
        <w:rPr>
          <w:rFonts w:asciiTheme="minorHAnsi" w:eastAsia="Arial" w:hAnsiTheme="minorHAnsi" w:cstheme="minorHAnsi"/>
        </w:rPr>
      </w:pPr>
    </w:p>
    <w:p w14:paraId="6820AF70" w14:textId="77777777" w:rsidR="008F7491" w:rsidRPr="00A1208B" w:rsidRDefault="008F7491" w:rsidP="00A1208B">
      <w:pPr>
        <w:spacing w:after="0"/>
        <w:rPr>
          <w:rFonts w:asciiTheme="minorHAnsi" w:eastAsia="Arial" w:hAnsiTheme="minorHAnsi" w:cstheme="minorHAnsi"/>
        </w:rPr>
      </w:pPr>
    </w:p>
    <w:p w14:paraId="48F753A6" w14:textId="3DDB0EAA" w:rsidR="008F7491" w:rsidRPr="00A1208B" w:rsidRDefault="00517ACE" w:rsidP="00A1208B">
      <w:pPr>
        <w:numPr>
          <w:ilvl w:val="0"/>
          <w:numId w:val="1"/>
        </w:numPr>
        <w:spacing w:after="0"/>
        <w:rPr>
          <w:rFonts w:asciiTheme="minorHAnsi" w:eastAsia="Arial" w:hAnsiTheme="minorHAnsi" w:cstheme="minorHAnsi"/>
        </w:rPr>
      </w:pPr>
      <w:r w:rsidRPr="00A1208B">
        <w:rPr>
          <w:rFonts w:asciiTheme="minorHAnsi" w:eastAsia="Arial" w:hAnsiTheme="minorHAnsi" w:cstheme="minorHAnsi"/>
        </w:rPr>
        <w:t xml:space="preserve">If this barrier/struggle was </w:t>
      </w:r>
      <w:r w:rsidR="00A1208B" w:rsidRPr="00A1208B">
        <w:rPr>
          <w:rFonts w:asciiTheme="minorHAnsi" w:eastAsia="Arial" w:hAnsiTheme="minorHAnsi" w:cstheme="minorHAnsi"/>
        </w:rPr>
        <w:t>eliminated</w:t>
      </w:r>
      <w:r w:rsidRPr="00A1208B">
        <w:rPr>
          <w:rFonts w:asciiTheme="minorHAnsi" w:eastAsia="Arial" w:hAnsiTheme="minorHAnsi" w:cstheme="minorHAnsi"/>
        </w:rPr>
        <w:t>, what would it look/feel like? (e.g., if on a 1-10 scale, we were a 10 at this, what actions/behaviors would we see, what results/outcomes would we see).</w:t>
      </w:r>
    </w:p>
    <w:p w14:paraId="5350D9BA" w14:textId="77777777" w:rsidR="008F7491" w:rsidRPr="00A1208B" w:rsidRDefault="008F7491" w:rsidP="00A1208B">
      <w:pPr>
        <w:spacing w:after="0"/>
        <w:ind w:left="720"/>
        <w:rPr>
          <w:rFonts w:asciiTheme="minorHAnsi" w:eastAsia="Arial" w:hAnsiTheme="minorHAnsi" w:cstheme="minorHAnsi"/>
        </w:rPr>
      </w:pPr>
    </w:p>
    <w:p w14:paraId="5FBD86EA" w14:textId="77777777" w:rsidR="008F7491" w:rsidRPr="00A1208B" w:rsidRDefault="00517ACE" w:rsidP="00A1208B">
      <w:pPr>
        <w:numPr>
          <w:ilvl w:val="0"/>
          <w:numId w:val="1"/>
        </w:numPr>
        <w:spacing w:after="0"/>
        <w:rPr>
          <w:rFonts w:asciiTheme="minorHAnsi" w:eastAsia="Arial" w:hAnsiTheme="minorHAnsi" w:cstheme="minorHAnsi"/>
        </w:rPr>
      </w:pPr>
      <w:r w:rsidRPr="00A1208B">
        <w:rPr>
          <w:rFonts w:asciiTheme="minorHAnsi" w:eastAsia="Arial" w:hAnsiTheme="minorHAnsi" w:cstheme="minorHAnsi"/>
        </w:rPr>
        <w:t>Describe in more detail, the current barrier/struggle. What does it look/feel like, what actions behaviors do we see, what impact is it having on our progress/results/outcomes? If you had to give this barrier/struggle a rating on a 1-10 scale (1 being the worst it could be, and 10 being the response you gave to #1 above).</w:t>
      </w:r>
    </w:p>
    <w:p w14:paraId="04EDB0C1" w14:textId="77777777" w:rsidR="008F7491" w:rsidRPr="00A1208B" w:rsidRDefault="008F7491" w:rsidP="00A1208B">
      <w:pPr>
        <w:spacing w:after="0"/>
        <w:ind w:left="720"/>
        <w:rPr>
          <w:rFonts w:asciiTheme="minorHAnsi" w:eastAsia="Arial" w:hAnsiTheme="minorHAnsi" w:cstheme="minorHAnsi"/>
        </w:rPr>
      </w:pPr>
    </w:p>
    <w:p w14:paraId="2DA28540" w14:textId="77DE6FDE" w:rsidR="008F7491" w:rsidRPr="00A1208B" w:rsidRDefault="00517ACE" w:rsidP="00A1208B">
      <w:pPr>
        <w:numPr>
          <w:ilvl w:val="0"/>
          <w:numId w:val="1"/>
        </w:numPr>
        <w:spacing w:after="0"/>
        <w:rPr>
          <w:rFonts w:asciiTheme="minorHAnsi" w:eastAsia="Arial" w:hAnsiTheme="minorHAnsi" w:cstheme="minorHAnsi"/>
        </w:rPr>
      </w:pPr>
      <w:r w:rsidRPr="00A1208B">
        <w:rPr>
          <w:rFonts w:asciiTheme="minorHAnsi" w:eastAsia="Arial" w:hAnsiTheme="minorHAnsi" w:cstheme="minorHAnsi"/>
        </w:rPr>
        <w:t>Brainstorm all the actions that could be taken to eliminate this barrier/struggle to get closer to a rating of 10? Pick your top three actions that you recommend be taken.</w:t>
      </w:r>
    </w:p>
    <w:p w14:paraId="2B7688CB" w14:textId="77777777" w:rsidR="00AF2856" w:rsidRPr="00A1208B" w:rsidRDefault="00AF2856" w:rsidP="00A1208B">
      <w:pPr>
        <w:spacing w:after="0"/>
        <w:rPr>
          <w:rFonts w:asciiTheme="minorHAnsi" w:eastAsia="Arial" w:hAnsiTheme="minorHAnsi" w:cstheme="minorHAnsi"/>
        </w:rPr>
      </w:pPr>
    </w:p>
    <w:p w14:paraId="4EDEB760" w14:textId="63C74EFC" w:rsidR="008F7491" w:rsidRPr="00A1208B" w:rsidRDefault="00517ACE" w:rsidP="00A1208B">
      <w:pPr>
        <w:numPr>
          <w:ilvl w:val="0"/>
          <w:numId w:val="1"/>
        </w:numPr>
        <w:spacing w:after="0"/>
        <w:rPr>
          <w:rFonts w:asciiTheme="minorHAnsi" w:eastAsia="Arial" w:hAnsiTheme="minorHAnsi" w:cstheme="minorHAnsi"/>
        </w:rPr>
      </w:pPr>
      <w:r w:rsidRPr="00A1208B">
        <w:rPr>
          <w:rFonts w:asciiTheme="minorHAnsi" w:eastAsia="Arial" w:hAnsiTheme="minorHAnsi" w:cstheme="minorHAnsi"/>
        </w:rPr>
        <w:t xml:space="preserve">Each team to give a 3-5 </w:t>
      </w:r>
      <w:r w:rsidR="00A1208B" w:rsidRPr="00A1208B">
        <w:rPr>
          <w:rFonts w:asciiTheme="minorHAnsi" w:eastAsia="Arial" w:hAnsiTheme="minorHAnsi" w:cstheme="minorHAnsi"/>
        </w:rPr>
        <w:t>minute</w:t>
      </w:r>
      <w:r w:rsidRPr="00A1208B">
        <w:rPr>
          <w:rFonts w:asciiTheme="minorHAnsi" w:eastAsia="Arial" w:hAnsiTheme="minorHAnsi" w:cstheme="minorHAnsi"/>
        </w:rPr>
        <w:t xml:space="preserve"> report of their answers to questions 1, 2 &amp; 3 to all attendees at the workshop. All answers to question #3 should be provided to the Steering Team for further consideration and actions to remove barriers.</w:t>
      </w:r>
    </w:p>
    <w:p w14:paraId="512DB085" w14:textId="77777777" w:rsidR="008F7491" w:rsidRPr="00A1208B" w:rsidRDefault="008F7491" w:rsidP="00A1208B">
      <w:pPr>
        <w:spacing w:after="0"/>
        <w:rPr>
          <w:rFonts w:asciiTheme="minorHAnsi" w:eastAsia="Arial" w:hAnsiTheme="minorHAnsi" w:cstheme="minorHAnsi"/>
        </w:rPr>
      </w:pPr>
    </w:p>
    <w:p w14:paraId="03D0C543" w14:textId="77777777" w:rsidR="00A1208B" w:rsidRDefault="00A1208B" w:rsidP="00A1208B">
      <w:pPr>
        <w:spacing w:after="0"/>
        <w:rPr>
          <w:rFonts w:asciiTheme="minorHAnsi" w:eastAsia="Arial" w:hAnsiTheme="minorHAnsi" w:cstheme="minorHAnsi"/>
        </w:rPr>
      </w:pPr>
    </w:p>
    <w:p w14:paraId="477F6AD8" w14:textId="22D9424A" w:rsidR="00676EEC" w:rsidRPr="00A1208B" w:rsidRDefault="00676EEC" w:rsidP="00A1208B">
      <w:pPr>
        <w:spacing w:after="0"/>
        <w:rPr>
          <w:rFonts w:asciiTheme="minorHAnsi" w:eastAsia="Arial" w:hAnsiTheme="minorHAnsi" w:cstheme="minorHAnsi"/>
        </w:rPr>
      </w:pPr>
      <w:r w:rsidRPr="00A1208B">
        <w:rPr>
          <w:rFonts w:asciiTheme="minorHAnsi" w:eastAsia="Arial" w:hAnsiTheme="minorHAnsi" w:cstheme="minorHAnsi"/>
        </w:rPr>
        <w:t>15 Minute BREAK</w:t>
      </w:r>
    </w:p>
    <w:p w14:paraId="7C1F2EFD" w14:textId="77777777" w:rsidR="00676EEC" w:rsidRPr="00A1208B" w:rsidRDefault="00676EEC" w:rsidP="00A1208B">
      <w:pPr>
        <w:spacing w:after="0"/>
        <w:rPr>
          <w:rFonts w:asciiTheme="minorHAnsi" w:eastAsia="Arial" w:hAnsiTheme="minorHAnsi" w:cstheme="minorHAnsi"/>
        </w:rPr>
      </w:pPr>
    </w:p>
    <w:p w14:paraId="4DCF400E" w14:textId="77777777" w:rsidR="00A1208B" w:rsidRDefault="00A1208B" w:rsidP="00A1208B">
      <w:pPr>
        <w:spacing w:after="0"/>
        <w:rPr>
          <w:rFonts w:asciiTheme="minorHAnsi" w:eastAsia="Arial" w:hAnsiTheme="minorHAnsi" w:cstheme="minorHAnsi"/>
        </w:rPr>
      </w:pPr>
      <w:r>
        <w:rPr>
          <w:rFonts w:asciiTheme="minorHAnsi" w:eastAsia="Arial" w:hAnsiTheme="minorHAnsi" w:cstheme="minorHAnsi"/>
        </w:rPr>
        <w:br w:type="page"/>
      </w:r>
    </w:p>
    <w:p w14:paraId="5561C222" w14:textId="77777777" w:rsidR="00A1208B" w:rsidRDefault="00A1208B" w:rsidP="00A1208B">
      <w:pPr>
        <w:spacing w:after="0"/>
        <w:rPr>
          <w:rFonts w:asciiTheme="minorHAnsi" w:eastAsia="Arial" w:hAnsiTheme="minorHAnsi" w:cstheme="minorHAnsi"/>
        </w:rPr>
      </w:pPr>
    </w:p>
    <w:p w14:paraId="074BB688" w14:textId="0F51EF9B" w:rsidR="00676EEC" w:rsidRPr="00A1208B" w:rsidRDefault="00676EEC" w:rsidP="00A1208B">
      <w:pPr>
        <w:spacing w:after="0"/>
        <w:rPr>
          <w:rFonts w:asciiTheme="minorHAnsi" w:eastAsia="Arial" w:hAnsiTheme="minorHAnsi" w:cstheme="minorHAnsi"/>
        </w:rPr>
      </w:pPr>
      <w:r w:rsidRPr="00A1208B">
        <w:rPr>
          <w:rFonts w:asciiTheme="minorHAnsi" w:eastAsia="Arial" w:hAnsiTheme="minorHAnsi" w:cstheme="minorHAnsi"/>
        </w:rPr>
        <w:t>10 minutes – Look Forward – CEO – Vision for Year Ahead (recap of mission, vision, key strategies, organizational goals)</w:t>
      </w:r>
    </w:p>
    <w:p w14:paraId="74449D19" w14:textId="77777777" w:rsidR="00676EEC" w:rsidRPr="00A1208B" w:rsidRDefault="00676EEC" w:rsidP="00A1208B">
      <w:pPr>
        <w:spacing w:after="0"/>
        <w:rPr>
          <w:rFonts w:asciiTheme="minorHAnsi" w:eastAsia="Arial" w:hAnsiTheme="minorHAnsi" w:cstheme="minorHAnsi"/>
        </w:rPr>
      </w:pPr>
    </w:p>
    <w:p w14:paraId="60D9C591" w14:textId="54D1801F" w:rsidR="008F7491" w:rsidRPr="00A1208B" w:rsidRDefault="00676EEC" w:rsidP="00A1208B">
      <w:pPr>
        <w:spacing w:after="0"/>
        <w:rPr>
          <w:rFonts w:asciiTheme="minorHAnsi" w:eastAsia="Arial" w:hAnsiTheme="minorHAnsi" w:cstheme="minorHAnsi"/>
        </w:rPr>
      </w:pPr>
      <w:r w:rsidRPr="00A1208B">
        <w:rPr>
          <w:rFonts w:asciiTheme="minorHAnsi" w:eastAsia="Arial" w:hAnsiTheme="minorHAnsi" w:cstheme="minorHAnsi"/>
        </w:rPr>
        <w:t>30-</w:t>
      </w:r>
      <w:r w:rsidR="00B41E08" w:rsidRPr="00A1208B">
        <w:rPr>
          <w:rFonts w:asciiTheme="minorHAnsi" w:eastAsia="Arial" w:hAnsiTheme="minorHAnsi" w:cstheme="minorHAnsi"/>
        </w:rPr>
        <w:t>7</w:t>
      </w:r>
      <w:r w:rsidRPr="00A1208B">
        <w:rPr>
          <w:rFonts w:asciiTheme="minorHAnsi" w:eastAsia="Arial" w:hAnsiTheme="minorHAnsi" w:cstheme="minorHAnsi"/>
        </w:rPr>
        <w:t>0</w:t>
      </w:r>
      <w:r w:rsidR="00517ACE" w:rsidRPr="00A1208B">
        <w:rPr>
          <w:rFonts w:asciiTheme="minorHAnsi" w:eastAsia="Arial" w:hAnsiTheme="minorHAnsi" w:cstheme="minorHAnsi"/>
        </w:rPr>
        <w:t xml:space="preserve"> minutes</w:t>
      </w:r>
      <w:r w:rsidRPr="00A1208B">
        <w:rPr>
          <w:rFonts w:asciiTheme="minorHAnsi" w:eastAsia="Arial" w:hAnsiTheme="minorHAnsi" w:cstheme="minorHAnsi"/>
        </w:rPr>
        <w:t xml:space="preserve"> (depending on # of Teams and length of their reports)</w:t>
      </w:r>
      <w:r w:rsidR="00517ACE" w:rsidRPr="00A1208B">
        <w:rPr>
          <w:rFonts w:asciiTheme="minorHAnsi" w:eastAsia="Arial" w:hAnsiTheme="minorHAnsi" w:cstheme="minorHAnsi"/>
        </w:rPr>
        <w:t xml:space="preserve">:  </w:t>
      </w:r>
      <w:r w:rsidR="00517ACE" w:rsidRPr="00A1208B">
        <w:rPr>
          <w:rFonts w:asciiTheme="minorHAnsi" w:eastAsia="Arial" w:hAnsiTheme="minorHAnsi" w:cstheme="minorHAnsi"/>
          <w:b/>
        </w:rPr>
        <w:t>Look Forward Reports</w:t>
      </w:r>
      <w:r w:rsidR="00517ACE" w:rsidRPr="00A1208B">
        <w:rPr>
          <w:rFonts w:asciiTheme="minorHAnsi" w:eastAsia="Arial" w:hAnsiTheme="minorHAnsi" w:cstheme="minorHAnsi"/>
        </w:rPr>
        <w:t xml:space="preserve"> (each team – 5</w:t>
      </w:r>
      <w:r w:rsidRPr="00A1208B">
        <w:rPr>
          <w:rFonts w:asciiTheme="minorHAnsi" w:eastAsia="Arial" w:hAnsiTheme="minorHAnsi" w:cstheme="minorHAnsi"/>
        </w:rPr>
        <w:t>-10</w:t>
      </w:r>
      <w:r w:rsidR="00517ACE" w:rsidRPr="00A1208B">
        <w:rPr>
          <w:rFonts w:asciiTheme="minorHAnsi" w:eastAsia="Arial" w:hAnsiTheme="minorHAnsi" w:cstheme="minorHAnsi"/>
        </w:rPr>
        <w:t xml:space="preserve"> minutes – see the format for team presenters from the Worksheet</w:t>
      </w:r>
      <w:proofErr w:type="gramStart"/>
      <w:r w:rsidR="00517ACE" w:rsidRPr="00A1208B">
        <w:rPr>
          <w:rFonts w:asciiTheme="minorHAnsi" w:eastAsia="Arial" w:hAnsiTheme="minorHAnsi" w:cstheme="minorHAnsi"/>
        </w:rPr>
        <w:t>);</w:t>
      </w:r>
      <w:proofErr w:type="gramEnd"/>
      <w:r w:rsidR="00517ACE" w:rsidRPr="00A1208B">
        <w:rPr>
          <w:rFonts w:asciiTheme="minorHAnsi" w:eastAsia="Arial" w:hAnsiTheme="minorHAnsi" w:cstheme="minorHAnsi"/>
        </w:rPr>
        <w:t xml:space="preserve"> </w:t>
      </w:r>
    </w:p>
    <w:p w14:paraId="1D7D310E" w14:textId="77777777" w:rsidR="008F7491" w:rsidRPr="00A1208B" w:rsidRDefault="008F7491" w:rsidP="00A1208B">
      <w:pPr>
        <w:spacing w:after="0"/>
        <w:rPr>
          <w:rFonts w:asciiTheme="minorHAnsi" w:eastAsia="Arial" w:hAnsiTheme="minorHAnsi" w:cstheme="minorHAnsi"/>
        </w:rPr>
      </w:pPr>
    </w:p>
    <w:p w14:paraId="56551AF0" w14:textId="77777777" w:rsidR="00676EEC" w:rsidRPr="00A1208B" w:rsidRDefault="00517ACE" w:rsidP="00A1208B">
      <w:pPr>
        <w:spacing w:after="0"/>
        <w:ind w:left="720"/>
        <w:rPr>
          <w:rFonts w:asciiTheme="minorHAnsi" w:eastAsia="Arial" w:hAnsiTheme="minorHAnsi" w:cstheme="minorHAnsi"/>
        </w:rPr>
      </w:pPr>
      <w:r w:rsidRPr="00A1208B">
        <w:rPr>
          <w:rFonts w:asciiTheme="minorHAnsi" w:eastAsia="Arial" w:hAnsiTheme="minorHAnsi" w:cstheme="minorHAnsi"/>
        </w:rPr>
        <w:t xml:space="preserve">At the end of each team’s report, discuss: </w:t>
      </w:r>
    </w:p>
    <w:p w14:paraId="67D3024C" w14:textId="77777777" w:rsidR="00676EEC" w:rsidRPr="00A1208B" w:rsidRDefault="00517ACE" w:rsidP="00A1208B">
      <w:pPr>
        <w:pStyle w:val="ListParagraph"/>
        <w:numPr>
          <w:ilvl w:val="0"/>
          <w:numId w:val="2"/>
        </w:numPr>
        <w:spacing w:after="0"/>
        <w:rPr>
          <w:rFonts w:asciiTheme="minorHAnsi" w:eastAsia="Arial" w:hAnsiTheme="minorHAnsi" w:cstheme="minorHAnsi"/>
        </w:rPr>
      </w:pPr>
      <w:r w:rsidRPr="00A1208B">
        <w:rPr>
          <w:rFonts w:asciiTheme="minorHAnsi" w:eastAsia="Arial" w:hAnsiTheme="minorHAnsi" w:cstheme="minorHAnsi"/>
        </w:rPr>
        <w:t xml:space="preserve">Do the team’s proposed action plans keep them aligned with their team’s purpose? </w:t>
      </w:r>
    </w:p>
    <w:p w14:paraId="36DF5508" w14:textId="19023C16" w:rsidR="00676EEC" w:rsidRPr="00A1208B" w:rsidRDefault="00676EEC" w:rsidP="00A1208B">
      <w:pPr>
        <w:pStyle w:val="ListParagraph"/>
        <w:numPr>
          <w:ilvl w:val="0"/>
          <w:numId w:val="2"/>
        </w:numPr>
        <w:spacing w:after="0"/>
        <w:rPr>
          <w:rFonts w:asciiTheme="minorHAnsi" w:eastAsia="Arial" w:hAnsiTheme="minorHAnsi" w:cstheme="minorHAnsi"/>
        </w:rPr>
      </w:pPr>
      <w:r w:rsidRPr="00A1208B">
        <w:rPr>
          <w:rFonts w:asciiTheme="minorHAnsi" w:eastAsia="Arial" w:hAnsiTheme="minorHAnsi" w:cstheme="minorHAnsi"/>
        </w:rPr>
        <w:t>Is the</w:t>
      </w:r>
      <w:r w:rsidR="00517ACE" w:rsidRPr="00A1208B">
        <w:rPr>
          <w:rFonts w:asciiTheme="minorHAnsi" w:eastAsia="Arial" w:hAnsiTheme="minorHAnsi" w:cstheme="minorHAnsi"/>
        </w:rPr>
        <w:t xml:space="preserve"> team’s plan “too easy?” </w:t>
      </w:r>
      <w:proofErr w:type="gramStart"/>
      <w:r w:rsidR="00517ACE" w:rsidRPr="00A1208B">
        <w:rPr>
          <w:rFonts w:asciiTheme="minorHAnsi" w:eastAsia="Arial" w:hAnsiTheme="minorHAnsi" w:cstheme="minorHAnsi"/>
        </w:rPr>
        <w:t>Or,</w:t>
      </w:r>
      <w:proofErr w:type="gramEnd"/>
      <w:r w:rsidR="00517ACE" w:rsidRPr="00A1208B">
        <w:rPr>
          <w:rFonts w:asciiTheme="minorHAnsi" w:eastAsia="Arial" w:hAnsiTheme="minorHAnsi" w:cstheme="minorHAnsi"/>
        </w:rPr>
        <w:t xml:space="preserve"> “too aggressive?” </w:t>
      </w:r>
      <w:proofErr w:type="gramStart"/>
      <w:r w:rsidR="00517ACE" w:rsidRPr="00A1208B">
        <w:rPr>
          <w:rFonts w:asciiTheme="minorHAnsi" w:eastAsia="Arial" w:hAnsiTheme="minorHAnsi" w:cstheme="minorHAnsi"/>
        </w:rPr>
        <w:t>Or,</w:t>
      </w:r>
      <w:proofErr w:type="gramEnd"/>
      <w:r w:rsidR="00517ACE" w:rsidRPr="00A1208B">
        <w:rPr>
          <w:rFonts w:asciiTheme="minorHAnsi" w:eastAsia="Arial" w:hAnsiTheme="minorHAnsi" w:cstheme="minorHAnsi"/>
        </w:rPr>
        <w:t xml:space="preserve"> “Just right?” (</w:t>
      </w:r>
      <w:r w:rsidRPr="00A1208B">
        <w:rPr>
          <w:rFonts w:asciiTheme="minorHAnsi" w:eastAsia="Arial" w:hAnsiTheme="minorHAnsi" w:cstheme="minorHAnsi"/>
        </w:rPr>
        <w:t xml:space="preserve">e.g., on the higher end of difficulty, but not impossible, related to the </w:t>
      </w:r>
      <w:r w:rsidR="00517ACE" w:rsidRPr="00A1208B">
        <w:rPr>
          <w:rFonts w:asciiTheme="minorHAnsi" w:eastAsia="Arial" w:hAnsiTheme="minorHAnsi" w:cstheme="minorHAnsi"/>
        </w:rPr>
        <w:t>quantity and complexity of work)</w:t>
      </w:r>
      <w:r w:rsidRPr="00A1208B">
        <w:rPr>
          <w:rFonts w:asciiTheme="minorHAnsi" w:eastAsia="Arial" w:hAnsiTheme="minorHAnsi" w:cstheme="minorHAnsi"/>
        </w:rPr>
        <w:t xml:space="preserve">. </w:t>
      </w:r>
    </w:p>
    <w:p w14:paraId="66CFB6B5" w14:textId="6E365ECA" w:rsidR="008F7491" w:rsidRPr="00A1208B" w:rsidRDefault="00676EEC" w:rsidP="00A1208B">
      <w:pPr>
        <w:pStyle w:val="ListParagraph"/>
        <w:numPr>
          <w:ilvl w:val="0"/>
          <w:numId w:val="2"/>
        </w:numPr>
        <w:spacing w:after="0"/>
        <w:rPr>
          <w:rFonts w:asciiTheme="minorHAnsi" w:eastAsia="Arial" w:hAnsiTheme="minorHAnsi" w:cstheme="minorHAnsi"/>
        </w:rPr>
      </w:pPr>
      <w:r w:rsidRPr="00A1208B">
        <w:rPr>
          <w:rFonts w:asciiTheme="minorHAnsi" w:eastAsia="Arial" w:hAnsiTheme="minorHAnsi" w:cstheme="minorHAnsi"/>
        </w:rPr>
        <w:t>Is there a combination of new actions as well as circling back (study/adjust) to prior initiatives?</w:t>
      </w:r>
    </w:p>
    <w:p w14:paraId="49A128AD" w14:textId="77777777" w:rsidR="008F7491" w:rsidRPr="00A1208B" w:rsidRDefault="008F7491" w:rsidP="00A1208B">
      <w:pPr>
        <w:spacing w:after="0"/>
        <w:rPr>
          <w:rFonts w:asciiTheme="minorHAnsi" w:eastAsia="Arial" w:hAnsiTheme="minorHAnsi" w:cstheme="minorHAnsi"/>
        </w:rPr>
      </w:pPr>
    </w:p>
    <w:p w14:paraId="5EA17792" w14:textId="77777777" w:rsidR="00676EEC" w:rsidRPr="00A1208B" w:rsidRDefault="00517ACE" w:rsidP="00A1208B">
      <w:pPr>
        <w:spacing w:after="0"/>
        <w:rPr>
          <w:rFonts w:asciiTheme="minorHAnsi" w:eastAsia="Arial" w:hAnsiTheme="minorHAnsi" w:cstheme="minorHAnsi"/>
        </w:rPr>
      </w:pPr>
      <w:r w:rsidRPr="00A1208B">
        <w:rPr>
          <w:rFonts w:asciiTheme="minorHAnsi" w:eastAsia="Arial" w:hAnsiTheme="minorHAnsi" w:cstheme="minorHAnsi"/>
        </w:rPr>
        <w:t xml:space="preserve">10 minutes – </w:t>
      </w:r>
      <w:r w:rsidRPr="00A1208B">
        <w:rPr>
          <w:rFonts w:asciiTheme="minorHAnsi" w:eastAsia="Arial" w:hAnsiTheme="minorHAnsi" w:cstheme="minorHAnsi"/>
          <w:b/>
        </w:rPr>
        <w:t>Look Forward Discussion.</w:t>
      </w:r>
      <w:r w:rsidRPr="00A1208B">
        <w:rPr>
          <w:rFonts w:asciiTheme="minorHAnsi" w:eastAsia="Arial" w:hAnsiTheme="minorHAnsi" w:cstheme="minorHAnsi"/>
        </w:rPr>
        <w:t xml:space="preserve"> After all teams have provided their Look Forward reports, discuss: </w:t>
      </w:r>
    </w:p>
    <w:p w14:paraId="35B17660" w14:textId="46A325A2" w:rsidR="00676EEC" w:rsidRPr="00A1208B" w:rsidRDefault="00517ACE" w:rsidP="00A1208B">
      <w:pPr>
        <w:pStyle w:val="ListParagraph"/>
        <w:numPr>
          <w:ilvl w:val="0"/>
          <w:numId w:val="3"/>
        </w:numPr>
        <w:spacing w:after="0"/>
        <w:rPr>
          <w:rFonts w:asciiTheme="minorHAnsi" w:eastAsia="Arial" w:hAnsiTheme="minorHAnsi" w:cstheme="minorHAnsi"/>
        </w:rPr>
      </w:pPr>
      <w:r w:rsidRPr="00A1208B">
        <w:rPr>
          <w:rFonts w:asciiTheme="minorHAnsi" w:eastAsia="Arial" w:hAnsiTheme="minorHAnsi" w:cstheme="minorHAnsi"/>
        </w:rPr>
        <w:t xml:space="preserve">Is there duplication of efforts identified in 2 or more teams? </w:t>
      </w:r>
      <w:r w:rsidR="00676EEC" w:rsidRPr="00A1208B">
        <w:rPr>
          <w:rFonts w:asciiTheme="minorHAnsi" w:eastAsia="Arial" w:hAnsiTheme="minorHAnsi" w:cstheme="minorHAnsi"/>
        </w:rPr>
        <w:t>Or opportunities for teams to collaborate?</w:t>
      </w:r>
    </w:p>
    <w:p w14:paraId="7F231594" w14:textId="77777777" w:rsidR="00676EEC" w:rsidRPr="00A1208B" w:rsidRDefault="00517ACE" w:rsidP="00A1208B">
      <w:pPr>
        <w:pStyle w:val="ListParagraph"/>
        <w:numPr>
          <w:ilvl w:val="0"/>
          <w:numId w:val="3"/>
        </w:numPr>
        <w:spacing w:after="0"/>
        <w:rPr>
          <w:rFonts w:asciiTheme="minorHAnsi" w:eastAsia="Arial" w:hAnsiTheme="minorHAnsi" w:cstheme="minorHAnsi"/>
        </w:rPr>
      </w:pPr>
      <w:r w:rsidRPr="00A1208B">
        <w:rPr>
          <w:rFonts w:asciiTheme="minorHAnsi" w:eastAsia="Arial" w:hAnsiTheme="minorHAnsi" w:cstheme="minorHAnsi"/>
        </w:rPr>
        <w:t xml:space="preserve">Is there a major priority that is going unaddressed by the team(s)? </w:t>
      </w:r>
    </w:p>
    <w:p w14:paraId="46A25667" w14:textId="7BE79A9B" w:rsidR="008F7491" w:rsidRPr="00A1208B" w:rsidRDefault="00517ACE" w:rsidP="00A1208B">
      <w:pPr>
        <w:pStyle w:val="ListParagraph"/>
        <w:numPr>
          <w:ilvl w:val="0"/>
          <w:numId w:val="3"/>
        </w:numPr>
        <w:spacing w:after="0"/>
        <w:rPr>
          <w:rFonts w:asciiTheme="minorHAnsi" w:eastAsia="Arial" w:hAnsiTheme="minorHAnsi" w:cstheme="minorHAnsi"/>
        </w:rPr>
      </w:pPr>
      <w:r w:rsidRPr="00A1208B">
        <w:rPr>
          <w:rFonts w:asciiTheme="minorHAnsi" w:eastAsia="Arial" w:hAnsiTheme="minorHAnsi" w:cstheme="minorHAnsi"/>
        </w:rPr>
        <w:t>If all teams are successful with their action plans, will there be major contributions to the organization’s goals and priority strategies?</w:t>
      </w:r>
    </w:p>
    <w:p w14:paraId="5CD99A4A" w14:textId="77777777" w:rsidR="008F7491" w:rsidRPr="00A1208B" w:rsidRDefault="008F7491" w:rsidP="00A1208B">
      <w:pPr>
        <w:spacing w:after="0"/>
        <w:rPr>
          <w:rFonts w:asciiTheme="minorHAnsi" w:eastAsia="Arial" w:hAnsiTheme="minorHAnsi" w:cstheme="minorHAnsi"/>
        </w:rPr>
      </w:pPr>
    </w:p>
    <w:p w14:paraId="516E8400" w14:textId="1A6D3650" w:rsidR="00B41E08" w:rsidRPr="00A1208B" w:rsidRDefault="00B41E08" w:rsidP="00A1208B">
      <w:pPr>
        <w:spacing w:after="0"/>
        <w:rPr>
          <w:rFonts w:asciiTheme="minorHAnsi" w:eastAsia="Arial" w:hAnsiTheme="minorHAnsi" w:cstheme="minorHAnsi"/>
        </w:rPr>
      </w:pPr>
      <w:r w:rsidRPr="00A1208B">
        <w:rPr>
          <w:rFonts w:asciiTheme="minorHAnsi" w:eastAsia="Arial" w:hAnsiTheme="minorHAnsi" w:cstheme="minorHAnsi"/>
        </w:rPr>
        <w:t>10 minutes – Team Huddles – Is there anything a team may need to do, in follow up to the earlier discussions, to adjust/finalize their action plans?</w:t>
      </w:r>
    </w:p>
    <w:p w14:paraId="63164399" w14:textId="77777777" w:rsidR="00B41E08" w:rsidRPr="00A1208B" w:rsidRDefault="00B41E08" w:rsidP="00A1208B">
      <w:pPr>
        <w:spacing w:after="0"/>
        <w:rPr>
          <w:rFonts w:asciiTheme="minorHAnsi" w:eastAsia="Arial" w:hAnsiTheme="minorHAnsi" w:cstheme="minorHAnsi"/>
        </w:rPr>
      </w:pPr>
    </w:p>
    <w:p w14:paraId="2300DFCD" w14:textId="6CBBAB2C" w:rsidR="008F7491" w:rsidRPr="00A1208B" w:rsidRDefault="00517ACE" w:rsidP="00A1208B">
      <w:pPr>
        <w:spacing w:after="0"/>
        <w:rPr>
          <w:rFonts w:asciiTheme="minorHAnsi" w:eastAsia="Arial" w:hAnsiTheme="minorHAnsi" w:cstheme="minorHAnsi"/>
        </w:rPr>
      </w:pPr>
      <w:r w:rsidRPr="00A1208B">
        <w:rPr>
          <w:rFonts w:asciiTheme="minorHAnsi" w:eastAsia="Arial" w:hAnsiTheme="minorHAnsi" w:cstheme="minorHAnsi"/>
        </w:rPr>
        <w:t>5</w:t>
      </w:r>
      <w:r w:rsidR="00A1208B">
        <w:rPr>
          <w:rFonts w:asciiTheme="minorHAnsi" w:eastAsia="Arial" w:hAnsiTheme="minorHAnsi" w:cstheme="minorHAnsi"/>
        </w:rPr>
        <w:t>-15</w:t>
      </w:r>
      <w:r w:rsidRPr="00A1208B">
        <w:rPr>
          <w:rFonts w:asciiTheme="minorHAnsi" w:eastAsia="Arial" w:hAnsiTheme="minorHAnsi" w:cstheme="minorHAnsi"/>
        </w:rPr>
        <w:t xml:space="preserve"> minutes - Wrap Up, Evaluation, Call-to-Action (individual teams’ action plans </w:t>
      </w:r>
      <w:r w:rsidR="00B41E08" w:rsidRPr="00A1208B">
        <w:rPr>
          <w:rFonts w:asciiTheme="minorHAnsi" w:eastAsia="Arial" w:hAnsiTheme="minorHAnsi" w:cstheme="minorHAnsi"/>
        </w:rPr>
        <w:t>finalized</w:t>
      </w:r>
      <w:r w:rsidRPr="00A1208B">
        <w:rPr>
          <w:rFonts w:asciiTheme="minorHAnsi" w:eastAsia="Arial" w:hAnsiTheme="minorHAnsi" w:cstheme="minorHAnsi"/>
        </w:rPr>
        <w:t xml:space="preserve"> in writing, by a specified date</w:t>
      </w:r>
      <w:r w:rsidR="00B41E08" w:rsidRPr="00A1208B">
        <w:rPr>
          <w:rFonts w:asciiTheme="minorHAnsi" w:eastAsia="Arial" w:hAnsiTheme="minorHAnsi" w:cstheme="minorHAnsi"/>
        </w:rPr>
        <w:t>,</w:t>
      </w:r>
      <w:r w:rsidRPr="00A1208B">
        <w:rPr>
          <w:rFonts w:asciiTheme="minorHAnsi" w:eastAsia="Arial" w:hAnsiTheme="minorHAnsi" w:cstheme="minorHAnsi"/>
        </w:rPr>
        <w:t xml:space="preserve"> and provided to the Steering Team).</w:t>
      </w:r>
    </w:p>
    <w:p w14:paraId="71360364" w14:textId="77777777" w:rsidR="008F7491" w:rsidRPr="00A1208B" w:rsidRDefault="008F7491" w:rsidP="00A1208B">
      <w:pPr>
        <w:rPr>
          <w:rFonts w:asciiTheme="minorHAnsi" w:eastAsia="Arial" w:hAnsiTheme="minorHAnsi" w:cstheme="minorHAnsi"/>
        </w:rPr>
      </w:pPr>
    </w:p>
    <w:sectPr w:rsidR="008F7491" w:rsidRPr="00A1208B" w:rsidSect="00A1208B">
      <w:headerReference w:type="default" r:id="rId8"/>
      <w:footerReference w:type="default" r:id="rId9"/>
      <w:pgSz w:w="12240" w:h="15840"/>
      <w:pgMar w:top="1440" w:right="1440" w:bottom="1440" w:left="1440" w:header="0" w:footer="0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BB81120" w14:textId="77777777" w:rsidR="008309D3" w:rsidRDefault="008309D3">
      <w:pPr>
        <w:spacing w:after="0" w:line="240" w:lineRule="auto"/>
      </w:pPr>
      <w:r>
        <w:separator/>
      </w:r>
    </w:p>
  </w:endnote>
  <w:endnote w:type="continuationSeparator" w:id="0">
    <w:p w14:paraId="175FA229" w14:textId="77777777" w:rsidR="008309D3" w:rsidRDefault="008309D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3" w:usb1="1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3" w:usb1="1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BCB0C9A" w14:textId="32EE22D6" w:rsidR="008F7491" w:rsidRDefault="00A1208B">
    <w:pPr>
      <w:tabs>
        <w:tab w:val="center" w:pos="4320"/>
        <w:tab w:val="right" w:pos="8640"/>
      </w:tabs>
      <w:spacing w:after="920"/>
      <w:rPr>
        <w:rFonts w:ascii="Arial" w:eastAsia="Arial" w:hAnsi="Arial" w:cs="Arial"/>
        <w:b/>
        <w:sz w:val="24"/>
        <w:szCs w:val="24"/>
      </w:rPr>
    </w:pPr>
    <w:r>
      <w:rPr>
        <w:rFonts w:ascii="Arial" w:eastAsia="Arial" w:hAnsi="Arial" w:cs="Arial"/>
        <w:b/>
        <w:sz w:val="24"/>
        <w:szCs w:val="24"/>
      </w:rPr>
      <w:t>CapstoneLeadership.net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B2CA2B3" w14:textId="77777777" w:rsidR="008309D3" w:rsidRDefault="008309D3">
      <w:pPr>
        <w:spacing w:after="0" w:line="240" w:lineRule="auto"/>
      </w:pPr>
      <w:r>
        <w:separator/>
      </w:r>
    </w:p>
  </w:footnote>
  <w:footnote w:type="continuationSeparator" w:id="0">
    <w:p w14:paraId="014980E8" w14:textId="77777777" w:rsidR="008309D3" w:rsidRDefault="008309D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1EE183C" w14:textId="227D6C3F" w:rsidR="008F7491" w:rsidRDefault="008F7491">
    <w:pPr>
      <w:tabs>
        <w:tab w:val="center" w:pos="4320"/>
        <w:tab w:val="right" w:pos="8640"/>
      </w:tabs>
      <w:spacing w:after="0"/>
      <w:jc w:val="center"/>
      <w:rPr>
        <w:rFonts w:ascii="Arial" w:eastAsia="Arial" w:hAnsi="Arial" w:cs="Arial"/>
        <w:b/>
        <w:color w:val="333399"/>
        <w:sz w:val="28"/>
        <w:szCs w:val="28"/>
      </w:rPr>
    </w:pPr>
  </w:p>
  <w:p w14:paraId="40AE7FAF" w14:textId="77777777" w:rsidR="00AF2856" w:rsidRDefault="00AF2856">
    <w:pPr>
      <w:tabs>
        <w:tab w:val="center" w:pos="4320"/>
        <w:tab w:val="right" w:pos="8640"/>
      </w:tabs>
      <w:spacing w:after="0"/>
      <w:jc w:val="center"/>
      <w:rPr>
        <w:rFonts w:ascii="Arial" w:eastAsia="Arial" w:hAnsi="Arial" w:cs="Arial"/>
        <w:b/>
        <w:color w:val="333399"/>
        <w:sz w:val="28"/>
        <w:szCs w:val="28"/>
      </w:rPr>
    </w:pPr>
  </w:p>
  <w:p w14:paraId="3779064F" w14:textId="77777777" w:rsidR="00A1208B" w:rsidRDefault="00A1208B" w:rsidP="00A1208B">
    <w:pPr>
      <w:tabs>
        <w:tab w:val="center" w:pos="4320"/>
        <w:tab w:val="right" w:pos="8640"/>
      </w:tabs>
      <w:spacing w:after="0"/>
      <w:rPr>
        <w:rFonts w:ascii="Arial" w:eastAsia="Arial" w:hAnsi="Arial" w:cs="Arial"/>
        <w:b/>
        <w:color w:val="333399"/>
        <w:sz w:val="28"/>
        <w:szCs w:val="28"/>
      </w:rPr>
    </w:pPr>
    <w:r>
      <w:rPr>
        <w:rFonts w:ascii="Arial" w:eastAsia="Arial" w:hAnsi="Arial" w:cs="Arial"/>
        <w:b/>
        <w:color w:val="333399"/>
        <w:sz w:val="28"/>
        <w:szCs w:val="28"/>
      </w:rPr>
      <w:t>ALL TEAMS JOINT PLANNING WORKSHOP</w:t>
    </w:r>
  </w:p>
  <w:p w14:paraId="66248E6F" w14:textId="7C5460D5" w:rsidR="008F7491" w:rsidRDefault="00A1208B" w:rsidP="00A1208B">
    <w:pPr>
      <w:tabs>
        <w:tab w:val="left" w:pos="3132"/>
        <w:tab w:val="center" w:pos="4320"/>
        <w:tab w:val="center" w:pos="5112"/>
        <w:tab w:val="right" w:pos="8640"/>
      </w:tabs>
      <w:spacing w:after="0"/>
      <w:rPr>
        <w:rFonts w:ascii="Arial" w:eastAsia="Arial" w:hAnsi="Arial" w:cs="Arial"/>
        <w:b/>
        <w:color w:val="333399"/>
        <w:sz w:val="28"/>
        <w:szCs w:val="28"/>
      </w:rPr>
    </w:pPr>
    <w:r>
      <w:rPr>
        <w:rFonts w:ascii="Arial" w:eastAsia="Arial" w:hAnsi="Arial" w:cs="Arial"/>
        <w:b/>
        <w:color w:val="333399"/>
        <w:sz w:val="28"/>
        <w:szCs w:val="28"/>
      </w:rPr>
      <w:t>Instructions &amp; Facilitator’s Guide</w:t>
    </w:r>
  </w:p>
  <w:p w14:paraId="7E0CBB10" w14:textId="77777777" w:rsidR="00AF2856" w:rsidRPr="00AF2856" w:rsidRDefault="00AF2856">
    <w:pPr>
      <w:tabs>
        <w:tab w:val="center" w:pos="4320"/>
        <w:tab w:val="right" w:pos="8640"/>
      </w:tabs>
      <w:spacing w:after="0"/>
      <w:rPr>
        <w:rFonts w:ascii="Arial" w:eastAsia="Arial" w:hAnsi="Arial" w:cs="Arial"/>
        <w:b/>
        <w:color w:val="333399"/>
        <w:sz w:val="20"/>
        <w:szCs w:val="28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9F73E96"/>
    <w:multiLevelType w:val="hybridMultilevel"/>
    <w:tmpl w:val="6AC2EED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4C982D16"/>
    <w:multiLevelType w:val="multilevel"/>
    <w:tmpl w:val="ABF8DB00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2" w15:restartNumberingAfterBreak="0">
    <w:nsid w:val="73746DA3"/>
    <w:multiLevelType w:val="hybridMultilevel"/>
    <w:tmpl w:val="95A8E8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5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F7491"/>
    <w:rsid w:val="002E5639"/>
    <w:rsid w:val="00517ACE"/>
    <w:rsid w:val="00561E3D"/>
    <w:rsid w:val="005E6B24"/>
    <w:rsid w:val="00676EEC"/>
    <w:rsid w:val="008309D3"/>
    <w:rsid w:val="008F7491"/>
    <w:rsid w:val="009D6200"/>
    <w:rsid w:val="00A1208B"/>
    <w:rsid w:val="00AF2856"/>
    <w:rsid w:val="00B41E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B17452C"/>
  <w15:docId w15:val="{E9B8EDAA-39AB-FC48-BC67-CF2E33575F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Calibr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</w:tblPr>
  </w:style>
  <w:style w:type="table" w:customStyle="1" w:styleId="a0">
    <w:basedOn w:val="TableNormal"/>
    <w:tblPr>
      <w:tblStyleRowBandSize w:val="1"/>
      <w:tblStyleColBandSize w:val="1"/>
    </w:tblPr>
  </w:style>
  <w:style w:type="paragraph" w:styleId="Header">
    <w:name w:val="header"/>
    <w:basedOn w:val="Normal"/>
    <w:link w:val="HeaderChar"/>
    <w:uiPriority w:val="99"/>
    <w:unhideWhenUsed/>
    <w:rsid w:val="00CF49D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F49DC"/>
  </w:style>
  <w:style w:type="paragraph" w:styleId="Footer">
    <w:name w:val="footer"/>
    <w:basedOn w:val="Normal"/>
    <w:link w:val="FooterChar"/>
    <w:uiPriority w:val="99"/>
    <w:unhideWhenUsed/>
    <w:rsid w:val="00CF49D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F49DC"/>
  </w:style>
  <w:style w:type="paragraph" w:styleId="ListParagraph">
    <w:name w:val="List Paragraph"/>
    <w:basedOn w:val="Normal"/>
    <w:uiPriority w:val="34"/>
    <w:qFormat/>
    <w:rsid w:val="00AF285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gE98GWQl74h+WqwwzpBn1q1a0SjA==">AMUW2mXOMbHduifTyosQEvpHzp2fQaB3FQASG+QrMl4GV7h/W82dj8lMbOUMuiFkxqMsz1oRT4Q/F+LEKpLFpWA2Wg8eMjaJrmB1NJYysKXJuP9Wn1VyOZbhhvOZlxIHRZC5wNiMkmi5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3</Pages>
  <Words>664</Words>
  <Characters>3790</Characters>
  <Application>Microsoft Office Word</Application>
  <DocSecurity>0</DocSecurity>
  <Lines>31</Lines>
  <Paragraphs>8</Paragraphs>
  <ScaleCrop>false</ScaleCrop>
  <Company/>
  <LinksUpToDate>false</LinksUpToDate>
  <CharactersWithSpaces>4446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Sue Tetzlaff</cp:lastModifiedBy>
  <cp:revision>2</cp:revision>
  <dcterms:created xsi:type="dcterms:W3CDTF">2022-03-31T02:20:00Z</dcterms:created>
  <dcterms:modified xsi:type="dcterms:W3CDTF">2022-03-31T02:20:00Z</dcterms:modified>
</cp:coreProperties>
</file>